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72F085B9" w14:textId="77777777" w:rsidR="005C43DA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="00E81C81" w:rsidRPr="00E81C81">
        <w:rPr>
          <w:rFonts w:ascii="Times New Roman" w:hAnsi="Times New Roman" w:cs="Times New Roman"/>
          <w:b/>
          <w:bCs/>
          <w:sz w:val="21"/>
          <w:szCs w:val="21"/>
        </w:rPr>
        <w:t>Послуга з утримання та обслуго</w:t>
      </w:r>
      <w:r w:rsidR="005C43DA">
        <w:rPr>
          <w:rFonts w:ascii="Times New Roman" w:hAnsi="Times New Roman" w:cs="Times New Roman"/>
          <w:b/>
          <w:bCs/>
          <w:sz w:val="21"/>
          <w:szCs w:val="21"/>
        </w:rPr>
        <w:t>вування фонтанів міста</w:t>
      </w:r>
    </w:p>
    <w:p w14:paraId="59A1FD00" w14:textId="0EA6C412" w:rsidR="002B72AC" w:rsidRPr="00424403" w:rsidRDefault="005C43DA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630C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43A4F" w:rsidRPr="00424403">
        <w:rPr>
          <w:rFonts w:ascii="Times New Roman" w:hAnsi="Times New Roman" w:cs="Times New Roman"/>
          <w:sz w:val="21"/>
          <w:szCs w:val="21"/>
        </w:rPr>
        <w:t xml:space="preserve">у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розмірі</w:t>
      </w:r>
      <w:r w:rsidR="002B72AC"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2A5DA641" w:rsidR="00CF239D" w:rsidRPr="00951B0B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E81C81" w:rsidRPr="00E81C81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 xml:space="preserve">Послуга з утримання та обслуговування фонтанів міста 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1 послуга, </w:t>
      </w:r>
      <w:r w:rsidR="00E81C81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71420000-8 - Послуги у сфері ландшафтної архітектури </w:t>
      </w:r>
      <w:r w:rsidR="00F630C3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кодом ДК 021:2015 Єдиного закупівельного словника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29EE3A1" w14:textId="03A8853F" w:rsidR="001A2FE8" w:rsidRDefault="002B72AC" w:rsidP="000324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</w:t>
      </w:r>
      <w:r w:rsidR="00E51405" w:rsidRPr="00332ADD">
        <w:rPr>
          <w:rFonts w:ascii="Times New Roman" w:hAnsi="Times New Roman" w:cs="Times New Roman"/>
          <w:bCs/>
          <w:sz w:val="21"/>
          <w:szCs w:val="21"/>
        </w:rPr>
        <w:t>особливостями)</w:t>
      </w:r>
      <w:r w:rsidR="00932BB8" w:rsidRPr="00332ADD">
        <w:rPr>
          <w:rFonts w:ascii="Times New Roman" w:hAnsi="Times New Roman" w:cs="Times New Roman"/>
          <w:bCs/>
          <w:sz w:val="21"/>
          <w:szCs w:val="21"/>
        </w:rPr>
        <w:t>,</w:t>
      </w:r>
      <w:r w:rsidR="000324F5" w:rsidRPr="00332AD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332ADD" w:rsidRPr="00332ADD">
        <w:rPr>
          <w:rFonts w:ascii="Times New Roman" w:hAnsi="Times New Roman" w:cs="Times New Roman"/>
          <w:b/>
          <w:sz w:val="21"/>
          <w:szCs w:val="21"/>
        </w:rPr>
        <w:t>UA-2025</w:t>
      </w:r>
      <w:bookmarkStart w:id="1" w:name="_GoBack"/>
      <w:bookmarkEnd w:id="1"/>
      <w:r w:rsidR="00332ADD" w:rsidRPr="00332ADD">
        <w:rPr>
          <w:rFonts w:ascii="Times New Roman" w:hAnsi="Times New Roman" w:cs="Times New Roman"/>
          <w:b/>
          <w:sz w:val="21"/>
          <w:szCs w:val="21"/>
        </w:rPr>
        <w:t>-04-11-004598-a</w:t>
      </w:r>
    </w:p>
    <w:p w14:paraId="770ABE6F" w14:textId="77777777" w:rsidR="008E727C" w:rsidRPr="00424403" w:rsidRDefault="008E727C" w:rsidP="004518F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3F26ABCA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F630C3" w:rsidRPr="00951B0B">
        <w:rPr>
          <w:rFonts w:ascii="Times New Roman" w:hAnsi="Times New Roman" w:cs="Times New Roman"/>
          <w:sz w:val="21"/>
          <w:szCs w:val="21"/>
        </w:rPr>
        <w:t>2</w:t>
      </w:r>
      <w:r w:rsidR="00951B0B" w:rsidRPr="00951B0B">
        <w:rPr>
          <w:rFonts w:ascii="Times New Roman" w:hAnsi="Times New Roman" w:cs="Times New Roman"/>
          <w:sz w:val="21"/>
          <w:szCs w:val="21"/>
        </w:rPr>
        <w:t>00</w:t>
      </w:r>
      <w:r w:rsidR="00F630C3" w:rsidRPr="00951B0B">
        <w:rPr>
          <w:rFonts w:ascii="Times New Roman" w:hAnsi="Times New Roman" w:cs="Times New Roman"/>
          <w:sz w:val="21"/>
          <w:szCs w:val="21"/>
        </w:rPr>
        <w:t> 000</w:t>
      </w:r>
      <w:r w:rsidR="00242E77" w:rsidRPr="00951B0B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951B0B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24403">
        <w:rPr>
          <w:rFonts w:ascii="Times New Roman" w:eastAsia="Calibri" w:hAnsi="Times New Roman" w:cs="Times New Roman"/>
          <w:sz w:val="21"/>
          <w:szCs w:val="21"/>
        </w:rPr>
        <w:t>закупівель</w:t>
      </w:r>
      <w:proofErr w:type="spellEnd"/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495E80A5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Розмір бюджетного </w:t>
      </w:r>
      <w:r w:rsidRPr="00951B0B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призначення:</w:t>
      </w:r>
      <w:r w:rsidR="003B24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згідно з Рішенням Тернівської міської ради від 29.11.2024 № 819-38/VIII "Про бюджет Тернівської міської територіальної</w:t>
      </w:r>
      <w:r w:rsidR="00641BCB" w:rsidRPr="00641BC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громади на 2025 рік".</w:t>
      </w:r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63D7ADE8" w14:textId="73C523E2" w:rsidR="00353851" w:rsidRDefault="002B72AC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951B0B">
        <w:rPr>
          <w:rFonts w:ascii="Times New Roman" w:hAnsi="Times New Roman" w:cs="Times New Roman"/>
          <w:bCs/>
          <w:sz w:val="21"/>
          <w:szCs w:val="21"/>
        </w:rPr>
        <w:t>надання послуг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F630C3" w:rsidRPr="00F630C3">
        <w:rPr>
          <w:rFonts w:ascii="Times New Roman" w:hAnsi="Times New Roman" w:cs="Times New Roman"/>
          <w:bCs/>
          <w:sz w:val="21"/>
          <w:szCs w:val="21"/>
        </w:rPr>
        <w:t xml:space="preserve">з наступного дня після дати укладення договору і до 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>25 грудня 202</w:t>
      </w:r>
      <w:r w:rsidR="00641BCB" w:rsidRPr="00951B0B">
        <w:rPr>
          <w:rFonts w:ascii="Times New Roman" w:hAnsi="Times New Roman" w:cs="Times New Roman"/>
          <w:bCs/>
          <w:sz w:val="21"/>
          <w:szCs w:val="21"/>
        </w:rPr>
        <w:t>5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 xml:space="preserve"> року включно</w:t>
      </w:r>
      <w:r w:rsidR="003B24F5" w:rsidRPr="00951B0B">
        <w:rPr>
          <w:rFonts w:ascii="Times New Roman" w:hAnsi="Times New Roman" w:cs="Times New Roman"/>
          <w:sz w:val="21"/>
          <w:szCs w:val="21"/>
        </w:rPr>
        <w:t>,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951B0B">
        <w:rPr>
          <w:rFonts w:ascii="Times New Roman" w:hAnsi="Times New Roman" w:cs="Times New Roman"/>
          <w:sz w:val="21"/>
          <w:szCs w:val="21"/>
        </w:rPr>
        <w:t>з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414A3F" w:rsidRPr="00951B0B">
        <w:rPr>
          <w:rFonts w:ascii="Times New Roman" w:hAnsi="Times New Roman" w:cs="Times New Roman"/>
          <w:sz w:val="21"/>
          <w:szCs w:val="21"/>
        </w:rPr>
        <w:t>адрес</w:t>
      </w:r>
      <w:r w:rsidR="00424403" w:rsidRPr="00951B0B">
        <w:rPr>
          <w:rFonts w:ascii="Times New Roman" w:hAnsi="Times New Roman" w:cs="Times New Roman"/>
          <w:sz w:val="21"/>
          <w:szCs w:val="21"/>
        </w:rPr>
        <w:t>ою</w:t>
      </w:r>
      <w:proofErr w:type="spellEnd"/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45A5C17" w14:textId="64378CC6" w:rsidR="00742FAB" w:rsidRPr="00742FAB" w:rsidRDefault="00353851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 xml:space="preserve">Фонтан на бульварі Шахтарської Слави (біля </w:t>
      </w:r>
      <w:proofErr w:type="spellStart"/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кінотеатра</w:t>
      </w:r>
      <w:proofErr w:type="spellEnd"/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);</w:t>
      </w:r>
    </w:p>
    <w:p w14:paraId="398BAFCE" w14:textId="469BCDAC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сквері «Шахтар»;</w:t>
      </w:r>
    </w:p>
    <w:p w14:paraId="3EE43652" w14:textId="1FC1BD7B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Парку Культури та Відпочинку, вул. Ігоря Петрова, 12</w:t>
      </w:r>
    </w:p>
    <w:p w14:paraId="11095905" w14:textId="77777777" w:rsidR="00742FAB" w:rsidRDefault="00742FAB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м. Тернівка, Павлоградський р-н, Дніпропетровська область, Україна, 51500;</w:t>
      </w:r>
    </w:p>
    <w:p w14:paraId="62221B24" w14:textId="2C77F546" w:rsidR="00414A3F" w:rsidRPr="00424403" w:rsidRDefault="00414A3F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5EC721B" w14:textId="77777777" w:rsidR="00FE3B7B" w:rsidRPr="00FE3B7B" w:rsidRDefault="00FE3B7B" w:rsidP="00FE3B7B">
      <w:pPr>
        <w:numPr>
          <w:ilvl w:val="0"/>
          <w:numId w:val="12"/>
        </w:numPr>
        <w:tabs>
          <w:tab w:val="left" w:pos="426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FE3B7B">
        <w:rPr>
          <w:rFonts w:ascii="Times New Roman" w:hAnsi="Times New Roman" w:cs="Times New Roman"/>
          <w:sz w:val="20"/>
          <w:szCs w:val="20"/>
          <w:lang w:val="ru-RU"/>
        </w:rPr>
        <w:t>Детальний</w:t>
      </w:r>
      <w:proofErr w:type="spellEnd"/>
      <w:r w:rsidRPr="00FE3B7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sz w:val="20"/>
          <w:szCs w:val="20"/>
          <w:lang w:val="ru-RU"/>
        </w:rPr>
        <w:t>опис</w:t>
      </w:r>
      <w:proofErr w:type="spellEnd"/>
      <w:r w:rsidRPr="00FE3B7B">
        <w:rPr>
          <w:rFonts w:ascii="Times New Roman" w:hAnsi="Times New Roman" w:cs="Times New Roman"/>
          <w:sz w:val="20"/>
          <w:szCs w:val="20"/>
          <w:lang w:val="ru-RU"/>
        </w:rPr>
        <w:t xml:space="preserve"> предмета </w:t>
      </w:r>
      <w:proofErr w:type="spellStart"/>
      <w:r w:rsidRPr="00FE3B7B">
        <w:rPr>
          <w:rFonts w:ascii="Times New Roman" w:hAnsi="Times New Roman" w:cs="Times New Roman"/>
          <w:sz w:val="20"/>
          <w:szCs w:val="20"/>
          <w:lang w:val="ru-RU"/>
        </w:rPr>
        <w:t>закупівлі</w:t>
      </w:r>
      <w:proofErr w:type="spellEnd"/>
      <w:r w:rsidRPr="00FE3B7B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0AE26934" w14:textId="77777777" w:rsidR="00FE3B7B" w:rsidRPr="00FE3B7B" w:rsidRDefault="00FE3B7B" w:rsidP="00FE3B7B">
      <w:pPr>
        <w:spacing w:after="0" w:line="240" w:lineRule="auto"/>
        <w:ind w:left="720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>Таблиця 1</w:t>
      </w: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3459"/>
        <w:gridCol w:w="6175"/>
      </w:tblGrid>
      <w:tr w:rsidR="00FE3B7B" w:rsidRPr="00FE3B7B" w14:paraId="2D4B4EFD" w14:textId="77777777" w:rsidTr="003E033B">
        <w:tc>
          <w:tcPr>
            <w:tcW w:w="3544" w:type="dxa"/>
          </w:tcPr>
          <w:p w14:paraId="2AEA98E1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</w:tcPr>
          <w:p w14:paraId="04F7B0EE" w14:textId="77777777" w:rsidR="00FE3B7B" w:rsidRPr="00FE3B7B" w:rsidRDefault="00FE3B7B" w:rsidP="00FE3B7B">
            <w:pPr>
              <w:jc w:val="both"/>
              <w:rPr>
                <w:rFonts w:ascii="Times New Roman" w:eastAsia="Arial" w:hAnsi="Times New Roman"/>
                <w:bCs/>
                <w:i/>
                <w:sz w:val="20"/>
                <w:szCs w:val="20"/>
                <w:lang w:val="ru-RU"/>
              </w:rPr>
            </w:pP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Послуга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утримання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фонтанів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міста</w:t>
            </w:r>
            <w:proofErr w:type="spellEnd"/>
          </w:p>
        </w:tc>
      </w:tr>
      <w:tr w:rsidR="00FE3B7B" w:rsidRPr="00FE3B7B" w14:paraId="3885A421" w14:textId="77777777" w:rsidTr="003E033B">
        <w:tc>
          <w:tcPr>
            <w:tcW w:w="3544" w:type="dxa"/>
          </w:tcPr>
          <w:p w14:paraId="3D22000D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6376" w:type="dxa"/>
          </w:tcPr>
          <w:p w14:paraId="5C68B8C7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71420000-8 -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сфері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ландшафтної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архітектури</w:t>
            </w:r>
            <w:proofErr w:type="spellEnd"/>
          </w:p>
        </w:tc>
      </w:tr>
      <w:tr w:rsidR="00FE3B7B" w:rsidRPr="00FE3B7B" w14:paraId="405326D9" w14:textId="77777777" w:rsidTr="003E033B">
        <w:tc>
          <w:tcPr>
            <w:tcW w:w="3544" w:type="dxa"/>
          </w:tcPr>
          <w:p w14:paraId="79F646CC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</w:tcPr>
          <w:p w14:paraId="780704E1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71420000-8 -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Послуги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сфері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ландшафтної</w:t>
            </w:r>
            <w:proofErr w:type="spellEnd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3B7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архітектури</w:t>
            </w:r>
            <w:proofErr w:type="spellEnd"/>
          </w:p>
        </w:tc>
      </w:tr>
      <w:tr w:rsidR="00FE3B7B" w:rsidRPr="00FE3B7B" w14:paraId="23C57B69" w14:textId="77777777" w:rsidTr="003E033B">
        <w:tc>
          <w:tcPr>
            <w:tcW w:w="3544" w:type="dxa"/>
          </w:tcPr>
          <w:p w14:paraId="51061717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Обсяги наданих послуг</w:t>
            </w:r>
          </w:p>
        </w:tc>
        <w:tc>
          <w:tcPr>
            <w:tcW w:w="6376" w:type="dxa"/>
          </w:tcPr>
          <w:p w14:paraId="71B0B966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1 послуга</w:t>
            </w:r>
          </w:p>
        </w:tc>
      </w:tr>
      <w:tr w:rsidR="00FE3B7B" w:rsidRPr="00FE3B7B" w14:paraId="5453798B" w14:textId="77777777" w:rsidTr="003E033B">
        <w:tc>
          <w:tcPr>
            <w:tcW w:w="3544" w:type="dxa"/>
          </w:tcPr>
          <w:p w14:paraId="6A1C40A3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Місце, де повинні бути надані послуги</w:t>
            </w:r>
          </w:p>
        </w:tc>
        <w:tc>
          <w:tcPr>
            <w:tcW w:w="6376" w:type="dxa"/>
          </w:tcPr>
          <w:p w14:paraId="58E890B8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Фонтан на бульварі Шахтарської Слави (біля </w:t>
            </w:r>
            <w:proofErr w:type="spellStart"/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кінотеатра</w:t>
            </w:r>
            <w:proofErr w:type="spellEnd"/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);</w:t>
            </w:r>
          </w:p>
          <w:p w14:paraId="6D04C513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сквері «Шахтар»;</w:t>
            </w:r>
          </w:p>
          <w:p w14:paraId="6B0948C2" w14:textId="77777777" w:rsidR="00FE3B7B" w:rsidRPr="00FE3B7B" w:rsidRDefault="00FE3B7B" w:rsidP="00FE3B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Парку Культури та Відпочинку, вул. Ігоря Петрова, 12</w:t>
            </w:r>
          </w:p>
          <w:p w14:paraId="5E39392E" w14:textId="77777777" w:rsidR="00FE3B7B" w:rsidRPr="00FE3B7B" w:rsidRDefault="00FE3B7B" w:rsidP="00FE3B7B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 Тернівка, Павлоградський р-н, Дніпропетровська область, Україна, 51500;</w:t>
            </w:r>
          </w:p>
        </w:tc>
      </w:tr>
      <w:tr w:rsidR="00FE3B7B" w:rsidRPr="00FE3B7B" w14:paraId="0F24B594" w14:textId="77777777" w:rsidTr="003E033B">
        <w:tc>
          <w:tcPr>
            <w:tcW w:w="3544" w:type="dxa"/>
            <w:vAlign w:val="center"/>
          </w:tcPr>
          <w:p w14:paraId="216AAF8D" w14:textId="77777777" w:rsidR="00FE3B7B" w:rsidRPr="00FE3B7B" w:rsidRDefault="00FE3B7B" w:rsidP="00FE3B7B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vAlign w:val="center"/>
          </w:tcPr>
          <w:p w14:paraId="14DD76D6" w14:textId="77777777" w:rsidR="00FE3B7B" w:rsidRPr="00FE3B7B" w:rsidRDefault="00FE3B7B" w:rsidP="00FE3B7B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</w:pPr>
            <w:r w:rsidRPr="00FE3B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  <w:t>з наступного дня після дати укладення договору і до 25 грудня 2025 року включно</w:t>
            </w:r>
          </w:p>
        </w:tc>
      </w:tr>
    </w:tbl>
    <w:p w14:paraId="0E56AD56" w14:textId="77777777" w:rsidR="00FE3B7B" w:rsidRPr="00FE3B7B" w:rsidRDefault="00FE3B7B" w:rsidP="00FE3B7B">
      <w:pPr>
        <w:widowControl w:val="0"/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2E44630E" w14:textId="77777777" w:rsidR="00FE3B7B" w:rsidRPr="00FE3B7B" w:rsidRDefault="00FE3B7B" w:rsidP="00FE3B7B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E3B7B">
        <w:rPr>
          <w:rFonts w:ascii="Times New Roman" w:eastAsia="Times New Roman" w:hAnsi="Times New Roman" w:cs="Times New Roman"/>
          <w:sz w:val="20"/>
          <w:szCs w:val="20"/>
          <w:highlight w:val="white"/>
        </w:rPr>
        <w:t>Предмет закупівлі повинен відповідати:</w:t>
      </w:r>
    </w:p>
    <w:p w14:paraId="1098ED60" w14:textId="77777777" w:rsidR="00FE3B7B" w:rsidRPr="00FE3B7B" w:rsidRDefault="00FE3B7B" w:rsidP="00FE3B7B">
      <w:pPr>
        <w:spacing w:after="0" w:line="240" w:lineRule="auto"/>
        <w:ind w:left="720"/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</w:pPr>
    </w:p>
    <w:p w14:paraId="55D734D2" w14:textId="77777777" w:rsidR="00FE3B7B" w:rsidRPr="00FE3B7B" w:rsidRDefault="00FE3B7B" w:rsidP="00FE3B7B">
      <w:pPr>
        <w:spacing w:after="0" w:line="240" w:lineRule="auto"/>
        <w:ind w:firstLine="426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lastRenderedPageBreak/>
        <w:t>Послуга з утримання та обслуговування фонтанів міста складаються з:</w:t>
      </w:r>
    </w:p>
    <w:p w14:paraId="3C1237ED" w14:textId="77777777" w:rsidR="00FE3B7B" w:rsidRPr="00FE3B7B" w:rsidRDefault="00FE3B7B" w:rsidP="00FE3B7B">
      <w:pPr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u w:val="single"/>
          <w:lang w:eastAsia="ru-RU"/>
        </w:rPr>
        <w:t>2.1. Розконсервування фонтану з зимового періоду</w:t>
      </w:r>
    </w:p>
    <w:p w14:paraId="21F85E8F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- Очищення поверхонь металевими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щiтками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і шпателями камінних нашарувань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50505729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-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>Промивання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>облицьованих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>поверхонь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фасонних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каменiв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та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лiнiйних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профiльованих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деталей за допомогою апаратів високого тиску і роторної насадки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352C971D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- Нанесення засобу для чищення на поверхню забрудненої площі (1 раз)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;</w:t>
      </w:r>
    </w:p>
    <w:p w14:paraId="0AADF780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- Промивання облицьованих поверхонь фасонних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каменiв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та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лiнiйних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профiльованих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деталей за допомогою апаратів високого тиску (1 раз)</w:t>
      </w:r>
    </w:p>
    <w:p w14:paraId="4EFC934F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каналізаційної мережі</w:t>
      </w:r>
    </w:p>
    <w:p w14:paraId="4AAC252D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магістральних трубопроводів системи водопостачання фонтанів.</w:t>
      </w:r>
    </w:p>
    <w:p w14:paraId="491B0344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насосів відцентрованих з електродвигуном.</w:t>
      </w:r>
    </w:p>
    <w:p w14:paraId="2C593254" w14:textId="77777777" w:rsidR="00FE3B7B" w:rsidRPr="00FE3B7B" w:rsidRDefault="00FE3B7B" w:rsidP="00FE3B7B">
      <w:pPr>
        <w:tabs>
          <w:tab w:val="left" w:pos="426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сітчастих фільтрів для очищення води;</w:t>
      </w:r>
    </w:p>
    <w:p w14:paraId="74EC8632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спуск води (1 раз)</w:t>
      </w:r>
    </w:p>
    <w:p w14:paraId="30E52985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запуск води (2 рази);</w:t>
      </w:r>
    </w:p>
    <w:p w14:paraId="6276A8CF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Щоденне санітарне прибирання з 7 год.00 хв до 9 год.00 хв.</w:t>
      </w:r>
    </w:p>
    <w:p w14:paraId="7D36F0B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eastAsia="ru-RU"/>
        </w:rPr>
        <w:t>2.2. Експлуатація та обслуговування фонтану</w:t>
      </w:r>
    </w:p>
    <w:p w14:paraId="3FBD0B9F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сантехнічний спуск води 12 разів/6місяців</w:t>
      </w:r>
    </w:p>
    <w:p w14:paraId="5273B1B2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- Очищення поверхонь металевими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щiтками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 xml:space="preserve"> і шпателями камінних нашарувань 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12 разів/6 місяців</w:t>
      </w:r>
    </w:p>
    <w:p w14:paraId="3B74D8D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lang w:eastAsia="ru-RU"/>
        </w:rPr>
        <w:t>Нанесення засобу для чищення на поверхню забрудненої площі</w:t>
      </w: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12 разів/6 місяців</w:t>
      </w:r>
    </w:p>
    <w:p w14:paraId="0CAEE45B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- Промивання облицьованих поверхонь </w:t>
      </w:r>
      <w:proofErr w:type="spellStart"/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фасоних</w:t>
      </w:r>
      <w:proofErr w:type="spellEnd"/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каменів та лінійних профільованих деталей за допомогою апаратів високого тиску 6 разів/6 місяців</w:t>
      </w:r>
    </w:p>
    <w:p w14:paraId="2C7B3866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каналізаційної мережі 6 разів/6місяців</w:t>
      </w:r>
    </w:p>
    <w:p w14:paraId="0E2F6385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Прочищення магістральних трубопроводів системи водопостачання фонтанів 6разів/6місяців</w:t>
      </w:r>
    </w:p>
    <w:p w14:paraId="4B099D36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(Демонтаж) Установлення сітчастих фільтрів для очищення води 6 разів/6місяців, 1 раз на місяць</w:t>
      </w:r>
    </w:p>
    <w:p w14:paraId="4AE10DCA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Установлення фільтрів( картриджів) для очищення води 6 разів/6місяців, 1 раз на місяць</w:t>
      </w:r>
    </w:p>
    <w:p w14:paraId="36DACAD0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Профілактичне обслуговування фонтанів  сантехнічний спуск води 12 разів/6 місяців</w:t>
      </w:r>
    </w:p>
    <w:p w14:paraId="02A34B88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>- Щоденне санітарне прибирання з 7год.00хв до 9год.00хв (132 дні)</w:t>
      </w:r>
      <w:r w:rsidRPr="00FE3B7B">
        <w:rPr>
          <w:rFonts w:ascii="Times New Roman" w:eastAsia="Arial" w:hAnsi="Times New Roman" w:cs="Times New Roman"/>
          <w:b/>
          <w:bCs/>
          <w:color w:val="000000"/>
          <w:spacing w:val="-5"/>
          <w:sz w:val="20"/>
          <w:szCs w:val="20"/>
          <w:lang w:val="ru-RU"/>
        </w:rPr>
        <w:t xml:space="preserve"> .</w:t>
      </w:r>
    </w:p>
    <w:p w14:paraId="4D955C33" w14:textId="77777777" w:rsidR="00FE3B7B" w:rsidRPr="00FE3B7B" w:rsidRDefault="00FE3B7B" w:rsidP="00FE3B7B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 xml:space="preserve">2.3.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Консервування</w:t>
      </w:r>
      <w:proofErr w:type="spell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 xml:space="preserve"> фонтану </w:t>
      </w:r>
      <w:proofErr w:type="gram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на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</w:rPr>
        <w:t xml:space="preserve"> </w:t>
      </w:r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зимовий</w:t>
      </w:r>
      <w:proofErr w:type="gramEnd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 xml:space="preserve"> </w:t>
      </w:r>
      <w:proofErr w:type="spellStart"/>
      <w:r w:rsidRPr="00FE3B7B">
        <w:rPr>
          <w:rFonts w:ascii="Times New Roman" w:eastAsia="Arial" w:hAnsi="Times New Roman" w:cs="Times New Roman"/>
          <w:color w:val="000000"/>
          <w:spacing w:val="-5"/>
          <w:sz w:val="20"/>
          <w:szCs w:val="20"/>
          <w:u w:val="single"/>
          <w:lang w:val="ru-RU"/>
        </w:rPr>
        <w:t>період</w:t>
      </w:r>
      <w:proofErr w:type="spellEnd"/>
    </w:p>
    <w:p w14:paraId="75FEE86B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Профілактичне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обслуговування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фонтанів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сантехнічний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спуск води (2 рази)</w:t>
      </w:r>
    </w:p>
    <w:p w14:paraId="4F27442F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Профілактичне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обслуговування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фонтанів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сантехнічний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FE3B7B">
        <w:rPr>
          <w:rFonts w:ascii="Times New Roman" w:hAnsi="Times New Roman" w:cs="Times New Roman"/>
          <w:bCs/>
          <w:sz w:val="20"/>
          <w:szCs w:val="20"/>
        </w:rPr>
        <w:t>за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пуск води (1 раз)</w:t>
      </w:r>
    </w:p>
    <w:p w14:paraId="306FADE5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Очищення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поверхонь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металевими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щiтками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і шпателями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камінних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нашарувань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(1 раз)</w:t>
      </w:r>
    </w:p>
    <w:p w14:paraId="476EF678" w14:textId="77777777" w:rsidR="00FE3B7B" w:rsidRPr="00FE3B7B" w:rsidRDefault="00FE3B7B" w:rsidP="00FE3B7B">
      <w:pPr>
        <w:spacing w:line="256" w:lineRule="auto"/>
        <w:contextualSpacing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Промивання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облицьованих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поверхонь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фасонних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каменiв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та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лiнiйних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профiльованих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деталей за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допомогою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апаратів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високого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тиску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і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роторної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насадки (1 раз);</w:t>
      </w:r>
    </w:p>
    <w:p w14:paraId="06F22FFD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Нанесення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засобу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для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чищення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на</w:t>
      </w:r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поверхню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забрудненої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spacing w:val="-5"/>
          <w:sz w:val="20"/>
          <w:szCs w:val="20"/>
          <w:lang w:val="ru-RU"/>
        </w:rPr>
        <w:t>площі</w:t>
      </w:r>
      <w:proofErr w:type="spellEnd"/>
      <w:r w:rsidRPr="00FE3B7B">
        <w:rPr>
          <w:rFonts w:ascii="Times New Roman" w:hAnsi="Times New Roman" w:cs="Times New Roman"/>
          <w:spacing w:val="-5"/>
          <w:sz w:val="20"/>
          <w:szCs w:val="20"/>
        </w:rPr>
        <w:t xml:space="preserve"> (1 раз)</w:t>
      </w:r>
    </w:p>
    <w:p w14:paraId="1427C0F3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Промивання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облицьованих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поверхонь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фасоних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каменів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та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лінійних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профільованих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деталей за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допомогою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апаратів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високого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тиску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</w:rPr>
        <w:t xml:space="preserve"> (1 раз)</w:t>
      </w:r>
    </w:p>
    <w:p w14:paraId="5421DB0E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Прочищення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каналізаційної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мережі</w:t>
      </w:r>
      <w:proofErr w:type="spellEnd"/>
    </w:p>
    <w:p w14:paraId="31DD8B71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Прочищення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магістральних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трубопроводів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системи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водопостачання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фонтанів</w:t>
      </w:r>
      <w:proofErr w:type="spellEnd"/>
    </w:p>
    <w:p w14:paraId="1B3B4259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Демонтаж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відцентрованих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</w:rPr>
        <w:t xml:space="preserve"> насосів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електродвигуном</w:t>
      </w:r>
      <w:proofErr w:type="spellEnd"/>
    </w:p>
    <w:p w14:paraId="4B6D1112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(Демонтаж)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Установлення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фільтрів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для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очищення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води</w:t>
      </w:r>
    </w:p>
    <w:p w14:paraId="3234B6FB" w14:textId="77777777" w:rsidR="00FE3B7B" w:rsidRPr="00FE3B7B" w:rsidRDefault="00FE3B7B" w:rsidP="00FE3B7B">
      <w:pPr>
        <w:tabs>
          <w:tab w:val="left" w:pos="284"/>
        </w:tabs>
        <w:spacing w:line="256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E3B7B">
        <w:rPr>
          <w:rFonts w:ascii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Щоденне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санітарне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>прибирання</w:t>
      </w:r>
      <w:proofErr w:type="spellEnd"/>
      <w:r w:rsidRPr="00FE3B7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 7год.00хв до 9год.00хв</w:t>
      </w:r>
    </w:p>
    <w:p w14:paraId="2B5C940D" w14:textId="77777777" w:rsidR="00FE3B7B" w:rsidRPr="00FE3B7B" w:rsidRDefault="00FE3B7B" w:rsidP="00FE3B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 Надання Послуги з утримання та обслуговування фонтанів міста повинно забезпечити збереження технічно-справного стану, підвищення експлуатаційних якостей та продовження строків служби фонтанів.</w:t>
      </w:r>
    </w:p>
    <w:p w14:paraId="19A87A89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Учасник розраховує вартість послуг відповідно до діючих норм, стандартів та нормативів з урахуванням усіх своїх витрат, податків та обов’язкових платежів (зборів).</w:t>
      </w:r>
    </w:p>
    <w:p w14:paraId="6F719C01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Об’єми та види послуг що передбачені у Технічних характеристиках можуть надаватись в залежності від потреб Замовника та не зобов’язують Замовника замовляти послуги в повному обсязі.</w:t>
      </w:r>
    </w:p>
    <w:p w14:paraId="747AC214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Учасник розраховує вартість послуг відповідно до діючих норм, стандартів та нормативів. </w:t>
      </w:r>
    </w:p>
    <w:p w14:paraId="247472E0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E3B7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пропозиції.</w:t>
      </w:r>
    </w:p>
    <w:p w14:paraId="2267CDB9" w14:textId="77777777" w:rsidR="00FE3B7B" w:rsidRPr="00FE3B7B" w:rsidRDefault="00FE3B7B" w:rsidP="00FE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14:paraId="034BFD97" w14:textId="77777777" w:rsidR="00FE3B7B" w:rsidRPr="00FE3B7B" w:rsidRDefault="00FE3B7B" w:rsidP="00FE3B7B">
      <w:pP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lang w:eastAsia="ru-RU"/>
        </w:rPr>
        <w:tab/>
      </w:r>
      <w:r w:rsidRPr="00FE3B7B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У Виконавця повинні бути чинні ліцензія (сертифікат) або документи дозвільного характеру на провадження такого виду діяльності, якщо отримання дозволу або ліцензії (сертифікату) на провадження такого виду діяльності передбачено законом.</w:t>
      </w:r>
    </w:p>
    <w:p w14:paraId="154C32FE" w14:textId="77777777" w:rsidR="00FE3B7B" w:rsidRPr="00FE3B7B" w:rsidRDefault="00FE3B7B" w:rsidP="00FE3B7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</w:p>
    <w:p w14:paraId="58F826EA" w14:textId="3C189E33" w:rsidR="00F923B1" w:rsidRPr="00FE3B7B" w:rsidRDefault="00FE3B7B" w:rsidP="00FE3B7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eastAsia="ru-RU"/>
        </w:rPr>
      </w:pPr>
      <w:r w:rsidRPr="00FE3B7B"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eastAsia="ru-RU"/>
        </w:rPr>
        <w:t>Ці послуги повинні бути надані протягом кожного місяця з наступного дня укладення Договору і до 25 грудня 2025 року включно.</w:t>
      </w:r>
    </w:p>
    <w:sectPr w:rsidR="00F923B1" w:rsidRPr="00FE3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F7454B"/>
    <w:multiLevelType w:val="hybridMultilevel"/>
    <w:tmpl w:val="A62A0EBE"/>
    <w:lvl w:ilvl="0" w:tplc="5972C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24F5"/>
    <w:rsid w:val="000765F1"/>
    <w:rsid w:val="000B0500"/>
    <w:rsid w:val="001A2FE8"/>
    <w:rsid w:val="001D1DA4"/>
    <w:rsid w:val="00231720"/>
    <w:rsid w:val="00242203"/>
    <w:rsid w:val="00242E77"/>
    <w:rsid w:val="002630CB"/>
    <w:rsid w:val="002A205F"/>
    <w:rsid w:val="002B72AC"/>
    <w:rsid w:val="002C12FC"/>
    <w:rsid w:val="00332ADD"/>
    <w:rsid w:val="00353851"/>
    <w:rsid w:val="003B24F5"/>
    <w:rsid w:val="00414A3F"/>
    <w:rsid w:val="004241FB"/>
    <w:rsid w:val="00424403"/>
    <w:rsid w:val="004518F7"/>
    <w:rsid w:val="00454C50"/>
    <w:rsid w:val="004565DA"/>
    <w:rsid w:val="00492316"/>
    <w:rsid w:val="004B30E0"/>
    <w:rsid w:val="00505DDD"/>
    <w:rsid w:val="005A5351"/>
    <w:rsid w:val="005C43DA"/>
    <w:rsid w:val="005F3D1B"/>
    <w:rsid w:val="00641BCB"/>
    <w:rsid w:val="00650503"/>
    <w:rsid w:val="006C3F73"/>
    <w:rsid w:val="00700AF5"/>
    <w:rsid w:val="00742FAB"/>
    <w:rsid w:val="00762AA6"/>
    <w:rsid w:val="007E607A"/>
    <w:rsid w:val="00831F03"/>
    <w:rsid w:val="0088556A"/>
    <w:rsid w:val="008E727C"/>
    <w:rsid w:val="008F7000"/>
    <w:rsid w:val="00932BB8"/>
    <w:rsid w:val="00950713"/>
    <w:rsid w:val="00951B0B"/>
    <w:rsid w:val="00962127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40B25"/>
    <w:rsid w:val="00D626B8"/>
    <w:rsid w:val="00E07611"/>
    <w:rsid w:val="00E132F1"/>
    <w:rsid w:val="00E26A98"/>
    <w:rsid w:val="00E51405"/>
    <w:rsid w:val="00E81C81"/>
    <w:rsid w:val="00EA48DF"/>
    <w:rsid w:val="00F573E0"/>
    <w:rsid w:val="00F630C3"/>
    <w:rsid w:val="00F923B1"/>
    <w:rsid w:val="00FB2F3D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4"/>
    <w:uiPriority w:val="39"/>
    <w:rsid w:val="00FE3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63</cp:revision>
  <cp:lastPrinted>2022-01-28T12:45:00Z</cp:lastPrinted>
  <dcterms:created xsi:type="dcterms:W3CDTF">2021-03-31T12:56:00Z</dcterms:created>
  <dcterms:modified xsi:type="dcterms:W3CDTF">2025-04-14T06:23:00Z</dcterms:modified>
</cp:coreProperties>
</file>