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03514A" w:rsidRDefault="00C607E0" w:rsidP="006B2650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03514A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59A1FD00" w14:textId="4DE1B37E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3514A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закупівлі </w:t>
      </w:r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 xml:space="preserve">Запасні частини для бензопил, тримерів, </w:t>
      </w:r>
      <w:proofErr w:type="spellStart"/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>висоторізу</w:t>
      </w:r>
      <w:proofErr w:type="spellEnd"/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 xml:space="preserve"> та </w:t>
      </w:r>
      <w:proofErr w:type="spellStart"/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>мотокультиватору</w:t>
      </w:r>
      <w:proofErr w:type="spellEnd"/>
      <w:r w:rsidR="000D54AB" w:rsidRPr="000D54A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C0042" w:rsidRPr="0003514A">
        <w:rPr>
          <w:rFonts w:ascii="Times New Roman" w:hAnsi="Times New Roman" w:cs="Times New Roman"/>
          <w:bCs/>
          <w:sz w:val="21"/>
          <w:szCs w:val="21"/>
        </w:rPr>
        <w:t>у розмірі</w:t>
      </w:r>
      <w:r w:rsidRPr="0003514A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1EE5101E" w:rsidR="002B72AC" w:rsidRPr="0003514A" w:rsidRDefault="002B72AC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03514A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4A81209" w14:textId="77777777" w:rsidR="0003514A" w:rsidRPr="0003514A" w:rsidRDefault="0003514A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</w:p>
    <w:p w14:paraId="1F5A59C0" w14:textId="4EC8B384" w:rsidR="006C0042" w:rsidRPr="0003514A" w:rsidRDefault="00C607E0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  <w:r w:rsidRPr="000351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</w:t>
      </w:r>
      <w:r w:rsidR="006C0042"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51500, м. Тернівка, Павлоградський р-н, Дніпропетровська обл., вул. Героїв України, 29; 31657751; Юридичні особи, які забезпечують потреби держави або територіальної громади.</w:t>
      </w:r>
    </w:p>
    <w:p w14:paraId="049BBD67" w14:textId="77777777" w:rsidR="0003514A" w:rsidRPr="0003514A" w:rsidRDefault="0003514A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</w:p>
    <w:p w14:paraId="3599DE9F" w14:textId="77777777" w:rsidR="00BC3DBB" w:rsidRPr="0003514A" w:rsidRDefault="002B72AC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514A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03514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5ECA2795" w14:textId="09369BE0" w:rsidR="00762AA6" w:rsidRPr="0003514A" w:rsidRDefault="009F641B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9F641B">
        <w:rPr>
          <w:rFonts w:ascii="Times New Roman" w:eastAsia="Times New Roman" w:hAnsi="Times New Roman" w:cs="Times New Roman"/>
          <w:i/>
          <w:iCs/>
        </w:rPr>
        <w:t xml:space="preserve">Запасні частини для бензопил, тримерів, </w:t>
      </w:r>
      <w:proofErr w:type="spellStart"/>
      <w:r w:rsidRPr="009F641B">
        <w:rPr>
          <w:rFonts w:ascii="Times New Roman" w:eastAsia="Times New Roman" w:hAnsi="Times New Roman" w:cs="Times New Roman"/>
          <w:i/>
          <w:iCs/>
        </w:rPr>
        <w:t>висоторізу</w:t>
      </w:r>
      <w:proofErr w:type="spellEnd"/>
      <w:r w:rsidRPr="009F641B">
        <w:rPr>
          <w:rFonts w:ascii="Times New Roman" w:eastAsia="Times New Roman" w:hAnsi="Times New Roman" w:cs="Times New Roman"/>
          <w:i/>
          <w:iCs/>
        </w:rPr>
        <w:t xml:space="preserve"> та </w:t>
      </w:r>
      <w:proofErr w:type="spellStart"/>
      <w:r w:rsidRPr="009F641B">
        <w:rPr>
          <w:rFonts w:ascii="Times New Roman" w:eastAsia="Times New Roman" w:hAnsi="Times New Roman" w:cs="Times New Roman"/>
          <w:i/>
          <w:iCs/>
        </w:rPr>
        <w:t>мотокультиватору</w:t>
      </w:r>
      <w:proofErr w:type="spellEnd"/>
      <w:r w:rsidRPr="009F641B">
        <w:rPr>
          <w:rFonts w:ascii="Times New Roman" w:eastAsia="Times New Roman" w:hAnsi="Times New Roman" w:cs="Times New Roman"/>
          <w:i/>
          <w:iCs/>
        </w:rPr>
        <w:t xml:space="preserve">, </w:t>
      </w:r>
      <w:r w:rsidR="00BC3DBB" w:rsidRPr="009F641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за </w:t>
      </w:r>
      <w:r w:rsidR="00BC3DBB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кодом ДК 021:2015 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Єдиного закупівельного словника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r w:rsidRPr="009F641B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16810000-6 - Частини для сільськогосподарської техніки</w:t>
      </w:r>
    </w:p>
    <w:p w14:paraId="760DDE09" w14:textId="77777777" w:rsidR="00762AA6" w:rsidRPr="0003514A" w:rsidRDefault="00762AA6" w:rsidP="006B2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79C606C1" w14:textId="0F89EB70" w:rsidR="00593F04" w:rsidRDefault="002B72AC" w:rsidP="00784C6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3514A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03514A">
        <w:rPr>
          <w:rFonts w:ascii="Times New Roman" w:hAnsi="Times New Roman" w:cs="Times New Roman"/>
          <w:bCs/>
          <w:sz w:val="21"/>
          <w:szCs w:val="21"/>
        </w:rPr>
        <w:t xml:space="preserve"> (з особливостями)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,</w:t>
      </w:r>
      <w:r w:rsidR="00593F0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784C67" w:rsidRPr="00784C67">
        <w:rPr>
          <w:rFonts w:ascii="Times New Roman" w:hAnsi="Times New Roman" w:cs="Times New Roman"/>
          <w:b/>
          <w:sz w:val="21"/>
          <w:szCs w:val="21"/>
        </w:rPr>
        <w:t>UA-2025-03-18-011783-a</w:t>
      </w:r>
    </w:p>
    <w:p w14:paraId="3919EEDF" w14:textId="77777777" w:rsidR="00784C67" w:rsidRPr="0003514A" w:rsidRDefault="00784C67" w:rsidP="00784C6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  <w:bookmarkStart w:id="1" w:name="_GoBack"/>
      <w:bookmarkEnd w:id="1"/>
    </w:p>
    <w:p w14:paraId="4E9336F8" w14:textId="4A01280C" w:rsidR="002B72AC" w:rsidRPr="009F641B" w:rsidRDefault="002B72AC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A2CF9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CA2CF9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r w:rsidR="009F641B">
        <w:rPr>
          <w:rFonts w:ascii="Times New Roman" w:hAnsi="Times New Roman" w:cs="Times New Roman"/>
          <w:sz w:val="21"/>
          <w:szCs w:val="21"/>
        </w:rPr>
        <w:t>122</w:t>
      </w:r>
      <w:r w:rsidR="00F923B1" w:rsidRPr="00CA2CF9">
        <w:rPr>
          <w:rFonts w:ascii="Times New Roman" w:hAnsi="Times New Roman" w:cs="Times New Roman"/>
          <w:sz w:val="21"/>
          <w:szCs w:val="21"/>
        </w:rPr>
        <w:t> </w:t>
      </w:r>
      <w:r w:rsidR="009F641B">
        <w:rPr>
          <w:rFonts w:ascii="Times New Roman" w:hAnsi="Times New Roman" w:cs="Times New Roman"/>
          <w:sz w:val="21"/>
          <w:szCs w:val="21"/>
        </w:rPr>
        <w:t>395</w:t>
      </w:r>
      <w:r w:rsidR="00242E77" w:rsidRPr="00CA2CF9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0765F1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650503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0</w:t>
      </w:r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CF9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r w:rsidRPr="00CA2CF9">
        <w:rPr>
          <w:rFonts w:ascii="Times New Roman" w:eastAsia="Calibri" w:hAnsi="Times New Roman" w:cs="Times New Roman"/>
          <w:sz w:val="21"/>
          <w:szCs w:val="21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CA2CF9">
        <w:rPr>
          <w:rFonts w:ascii="Times New Roman" w:eastAsia="Calibri" w:hAnsi="Times New Roman" w:cs="Times New Roman"/>
          <w:sz w:val="21"/>
          <w:szCs w:val="21"/>
        </w:rPr>
        <w:t>закупівель</w:t>
      </w:r>
      <w:proofErr w:type="spellEnd"/>
      <w:r w:rsidR="00932BB8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03514A" w:rsidRDefault="00650503" w:rsidP="006B2650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highlight w:val="yellow"/>
        </w:rPr>
      </w:pPr>
    </w:p>
    <w:p w14:paraId="0C3E0CE5" w14:textId="13E78871" w:rsidR="001D1DA4" w:rsidRPr="00B604DC" w:rsidRDefault="002B72AC" w:rsidP="00B604D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B604DC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Розмір бюджетного призначення:</w:t>
      </w:r>
      <w:r w:rsidR="003B24F5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9F641B" w:rsidRPr="009F641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122 395 </w:t>
      </w:r>
      <w:r w:rsidR="00A339B8" w:rsidRPr="00A339B8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 00 коп.,</w:t>
      </w:r>
      <w:r w:rsidR="009F641B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затверджене</w:t>
      </w:r>
      <w:r w:rsidR="00E556C2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E15080" w:rsidRPr="00E15080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Рішенням Тернівської міської ради від 29.11.2024 № 819-38/VIII "Про бюджет Тернівської міської територіальної громади на 2025 рік".</w:t>
      </w:r>
    </w:p>
    <w:p w14:paraId="7CD50A11" w14:textId="7A899C4C" w:rsidR="004241FB" w:rsidRPr="00B604DC" w:rsidRDefault="004241FB" w:rsidP="00B60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205BA5C8" w14:textId="77777777" w:rsidR="003A55DA" w:rsidRPr="004E7196" w:rsidRDefault="002B72AC" w:rsidP="00B604D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7196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</w:p>
    <w:p w14:paraId="7C91FF7E" w14:textId="64DC8F23" w:rsidR="003A55DA" w:rsidRPr="004E7196" w:rsidRDefault="003A55DA" w:rsidP="00B604D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7196">
        <w:rPr>
          <w:rFonts w:ascii="Times New Roman" w:hAnsi="Times New Roman" w:cs="Times New Roman"/>
          <w:b/>
          <w:sz w:val="21"/>
          <w:szCs w:val="21"/>
        </w:rPr>
        <w:t>Предмет закупівлі буде використовуватися як доповнення до вже існуючого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обладнання, а тому дуже важливо, для сумісності з уже існуючим обладнанням, чітко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дотримуватись зазначених технічних вимог. Для дотримання принципів Закону, а саме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максимальної економії та ефективності, замовником було прийнято рішення провести</w:t>
      </w:r>
      <w:r w:rsidR="004E7196" w:rsidRPr="004E71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E7196">
        <w:rPr>
          <w:rFonts w:ascii="Times New Roman" w:hAnsi="Times New Roman" w:cs="Times New Roman"/>
          <w:b/>
          <w:sz w:val="21"/>
          <w:szCs w:val="21"/>
        </w:rPr>
        <w:t>закупівлю саме цього обладнання.</w:t>
      </w:r>
    </w:p>
    <w:p w14:paraId="754D9128" w14:textId="76F3A871" w:rsidR="00A42C8B" w:rsidRPr="004E7196" w:rsidRDefault="0088556A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242E77" w:rsidRPr="004E7196">
        <w:rPr>
          <w:rFonts w:ascii="Times New Roman" w:hAnsi="Times New Roman" w:cs="Times New Roman"/>
          <w:bCs/>
          <w:sz w:val="21"/>
          <w:szCs w:val="21"/>
        </w:rPr>
        <w:t>поставки товару</w:t>
      </w:r>
      <w:r w:rsidRPr="004E7196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CA2CF9" w:rsidRPr="004E7196">
        <w:rPr>
          <w:rFonts w:ascii="Times New Roman" w:hAnsi="Times New Roman" w:cs="Times New Roman"/>
          <w:bCs/>
          <w:sz w:val="21"/>
          <w:szCs w:val="21"/>
        </w:rPr>
        <w:t>протягом 20-ти (двадцяти) робочих днів з наступного дня після дати укладання (підписання) договору</w:t>
      </w:r>
      <w:r w:rsidR="003B24F5" w:rsidRPr="004E7196">
        <w:rPr>
          <w:rFonts w:ascii="Times New Roman" w:hAnsi="Times New Roman" w:cs="Times New Roman"/>
          <w:sz w:val="21"/>
          <w:szCs w:val="21"/>
        </w:rPr>
        <w:t>,</w:t>
      </w:r>
      <w:r w:rsidR="00CA2CF9" w:rsidRPr="004E7196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4E7196">
        <w:rPr>
          <w:rFonts w:ascii="Times New Roman" w:hAnsi="Times New Roman" w:cs="Times New Roman"/>
          <w:sz w:val="21"/>
          <w:szCs w:val="21"/>
        </w:rPr>
        <w:t>з</w:t>
      </w:r>
      <w:r w:rsidR="00414A3F" w:rsidRPr="004E7196">
        <w:rPr>
          <w:rFonts w:ascii="Times New Roman" w:hAnsi="Times New Roman" w:cs="Times New Roman"/>
          <w:sz w:val="21"/>
          <w:szCs w:val="21"/>
        </w:rPr>
        <w:t xml:space="preserve">а </w:t>
      </w:r>
      <w:proofErr w:type="spellStart"/>
      <w:r w:rsidR="00414A3F" w:rsidRPr="004E7196">
        <w:rPr>
          <w:rFonts w:ascii="Times New Roman" w:hAnsi="Times New Roman" w:cs="Times New Roman"/>
          <w:sz w:val="21"/>
          <w:szCs w:val="21"/>
        </w:rPr>
        <w:t>адрес</w:t>
      </w:r>
      <w:r w:rsidR="006B2650" w:rsidRPr="004E7196">
        <w:rPr>
          <w:rFonts w:ascii="Times New Roman" w:hAnsi="Times New Roman" w:cs="Times New Roman"/>
          <w:sz w:val="21"/>
          <w:szCs w:val="21"/>
        </w:rPr>
        <w:t>ою</w:t>
      </w:r>
      <w:proofErr w:type="spellEnd"/>
      <w:r w:rsidR="00414A3F" w:rsidRPr="004E7196">
        <w:rPr>
          <w:rFonts w:ascii="Times New Roman" w:hAnsi="Times New Roman" w:cs="Times New Roman"/>
          <w:sz w:val="21"/>
          <w:szCs w:val="21"/>
        </w:rPr>
        <w:t xml:space="preserve">: </w:t>
      </w:r>
      <w:r w:rsidR="006C0042" w:rsidRPr="004E7196">
        <w:rPr>
          <w:rFonts w:ascii="Times New Roman" w:eastAsia="Times New Roman" w:hAnsi="Times New Roman" w:cs="Times New Roman"/>
          <w:sz w:val="21"/>
          <w:szCs w:val="21"/>
        </w:rPr>
        <w:t>м. Тернівка, Павлоградський район, Дніпропетровська область, вул. Героїв України, 29, Україна, 51500</w:t>
      </w:r>
      <w:r w:rsidR="00017371" w:rsidRPr="004E7196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2221B24" w14:textId="5B94C4C5" w:rsidR="00414A3F" w:rsidRPr="004E7196" w:rsidRDefault="00414A3F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E7196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E7196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4275E4EB" w:rsidR="00414A3F" w:rsidRPr="00B604DC" w:rsidRDefault="00414A3F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sz w:val="21"/>
          <w:szCs w:val="21"/>
        </w:rPr>
        <w:t>Враховуючи зазначене</w:t>
      </w:r>
      <w:r w:rsidRPr="00B604DC">
        <w:rPr>
          <w:rFonts w:ascii="Times New Roman" w:hAnsi="Times New Roman" w:cs="Times New Roman"/>
          <w:sz w:val="21"/>
          <w:szCs w:val="21"/>
        </w:rPr>
        <w:t>, замовник прийняв рішення стосовно застосування таких технічних та якісних характеристик предмета закупівлі:</w:t>
      </w:r>
    </w:p>
    <w:p w14:paraId="5D8A43E7" w14:textId="77777777" w:rsidR="009F641B" w:rsidRPr="009F641B" w:rsidRDefault="009F641B" w:rsidP="009F641B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1"/>
          <w:szCs w:val="21"/>
          <w:lang w:val="uk-UA"/>
        </w:rPr>
      </w:pPr>
      <w:bookmarkStart w:id="4" w:name="_Hlk191296457"/>
      <w:r w:rsidRPr="009F641B">
        <w:rPr>
          <w:rFonts w:ascii="Times New Roman" w:hAnsi="Times New Roman" w:cs="Times New Roman"/>
          <w:bCs/>
          <w:sz w:val="21"/>
          <w:szCs w:val="21"/>
          <w:lang w:val="uk-UA"/>
        </w:rPr>
        <w:t>Детальний опис предмета закупівлі:</w:t>
      </w:r>
    </w:p>
    <w:p w14:paraId="1C5BCE29" w14:textId="77777777" w:rsidR="009F641B" w:rsidRPr="009F641B" w:rsidRDefault="009F641B" w:rsidP="009F641B">
      <w:pPr>
        <w:pStyle w:val="1"/>
        <w:spacing w:line="240" w:lineRule="auto"/>
        <w:jc w:val="right"/>
        <w:rPr>
          <w:rFonts w:ascii="Times New Roman" w:hAnsi="Times New Roman" w:cs="Times New Roman"/>
          <w:bCs/>
          <w:i/>
          <w:color w:val="auto"/>
          <w:sz w:val="21"/>
          <w:szCs w:val="21"/>
          <w:lang w:val="uk-UA"/>
        </w:rPr>
      </w:pPr>
      <w:proofErr w:type="spellStart"/>
      <w:r w:rsidRPr="009F641B">
        <w:rPr>
          <w:rFonts w:ascii="Times New Roman" w:hAnsi="Times New Roman" w:cs="Times New Roman"/>
          <w:bCs/>
          <w:i/>
          <w:color w:val="auto"/>
          <w:sz w:val="21"/>
          <w:szCs w:val="21"/>
        </w:rPr>
        <w:t>Таблиця</w:t>
      </w:r>
      <w:proofErr w:type="spellEnd"/>
      <w:r w:rsidRPr="009F641B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 1</w:t>
      </w:r>
    </w:p>
    <w:tbl>
      <w:tblPr>
        <w:tblStyle w:val="3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6066"/>
      </w:tblGrid>
      <w:tr w:rsidR="009F641B" w:rsidRPr="009F641B" w14:paraId="050353C5" w14:textId="77777777" w:rsidTr="009F641B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0BB30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  <w:t>Назва предмета закупівлі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9CE11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</w:pPr>
            <w:bookmarkStart w:id="5" w:name="_Hlk191297900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Запасні частини для бензопил, тримерів, </w:t>
            </w:r>
            <w:proofErr w:type="spellStart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висоторізу</w:t>
            </w:r>
            <w:proofErr w:type="spellEnd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та </w:t>
            </w:r>
            <w:proofErr w:type="spellStart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мотокультиватору</w:t>
            </w:r>
            <w:bookmarkEnd w:id="5"/>
            <w:proofErr w:type="spellEnd"/>
          </w:p>
        </w:tc>
      </w:tr>
      <w:tr w:rsidR="009F641B" w:rsidRPr="009F641B" w14:paraId="32EBD81B" w14:textId="77777777" w:rsidTr="009F641B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16E20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  <w:t>Код ДК 021:2015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ABF5C" w14:textId="77777777" w:rsidR="009F641B" w:rsidRPr="009F641B" w:rsidRDefault="009F64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bookmarkStart w:id="6" w:name="_Hlk191297959"/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16810000-6 - Частини для сільськогосподарської техніки</w:t>
            </w:r>
            <w:bookmarkEnd w:id="6"/>
          </w:p>
        </w:tc>
      </w:tr>
      <w:tr w:rsidR="009F641B" w:rsidRPr="009F641B" w14:paraId="00CBC061" w14:textId="77777777" w:rsidTr="009F641B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CE59AE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Назва товару номенклатурної позиції предмета закупівлі та код товару 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321D5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1.Свічка запалювання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HQT-5 5908440-01;</w:t>
            </w:r>
          </w:p>
          <w:p w14:paraId="1745B602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2.Свічка запалювання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HQT-1 5774840-01;</w:t>
            </w:r>
          </w:p>
          <w:p w14:paraId="6864251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3.Свічка запалювання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HQT-7 5908442-01;</w:t>
            </w:r>
          </w:p>
          <w:p w14:paraId="64EFF6A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4.Корд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тримерний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Opti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Round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 мм*528м жовтий, квадрат 5976689-22;</w:t>
            </w:r>
          </w:p>
          <w:p w14:paraId="64D6B5A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5.Пружина зчеплення для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5133716-01;</w:t>
            </w:r>
          </w:p>
          <w:p w14:paraId="1C034546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6.Диск "павук" 13-085;</w:t>
            </w:r>
          </w:p>
          <w:p w14:paraId="44854919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7.Косильна голівка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5784468-01;</w:t>
            </w:r>
          </w:p>
          <w:p w14:paraId="4852268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8.Диск пильний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Maxi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(225/24Т/1") Ø225 мм 5974692-01;</w:t>
            </w:r>
          </w:p>
          <w:p w14:paraId="129D4989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9.Пружина стартеру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5019352-01;</w:t>
            </w:r>
          </w:p>
          <w:p w14:paraId="371AD899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10.Стартер в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сборі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5905789-02;</w:t>
            </w:r>
          </w:p>
          <w:p w14:paraId="1BF4388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11.Фільтр повітряний фетр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5909106-01;</w:t>
            </w:r>
          </w:p>
          <w:p w14:paraId="03296FCF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12.Фільтр повітряний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5388272-01;</w:t>
            </w:r>
          </w:p>
          <w:p w14:paraId="67B306B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lastRenderedPageBreak/>
              <w:t xml:space="preserve">13.Кожух захисний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5373316-07;</w:t>
            </w:r>
          </w:p>
          <w:p w14:paraId="5A16060E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14.Шайба приводна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5790771-01;</w:t>
            </w:r>
          </w:p>
          <w:p w14:paraId="19F33AED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15.Гайка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5790764-01;</w:t>
            </w:r>
          </w:p>
          <w:p w14:paraId="232868E5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16.Редуктор у комплекті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5790762-02;</w:t>
            </w:r>
          </w:p>
          <w:p w14:paraId="604CE80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17.Приводний вал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5839432-01;</w:t>
            </w:r>
          </w:p>
          <w:p w14:paraId="016DBE9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18.Комбінований ключ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5292655-01;</w:t>
            </w:r>
          </w:p>
          <w:p w14:paraId="6A35783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19.Шестигранний ключ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мотокосу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Хускварна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 5053119-01;</w:t>
            </w:r>
          </w:p>
          <w:p w14:paraId="20522CF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20.Фільтр повітряний фетровий для бензопили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Special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365" 5752691-01;</w:t>
            </w:r>
          </w:p>
          <w:p w14:paraId="0B93507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21.Ланцюг 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висоторіз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Stihl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HT 105" крок 1/4"P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Picco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Micro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 (71 РМЗ) серія 3670 64 ланки 36700000064;</w:t>
            </w:r>
          </w:p>
          <w:p w14:paraId="2D823461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22.Ланцюг на пилу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Special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365" 68 ланок, крок 3/8 1,6 5816266-68;</w:t>
            </w:r>
          </w:p>
          <w:p w14:paraId="77203697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23.Ланцюг на пилу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Stihl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MS 660" 84 ланки, крок 3/8 1,7 36210000084;</w:t>
            </w:r>
          </w:p>
          <w:p w14:paraId="29DB386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24.Підшипник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гольчатий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бензопили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>/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Jonsered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5034320-01;</w:t>
            </w:r>
          </w:p>
          <w:p w14:paraId="5A0F1FC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25.Кришка баку бензопили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Special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365" 5372152-07;</w:t>
            </w:r>
          </w:p>
          <w:p w14:paraId="11431220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26.Чохол для шини бензопили "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Special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365" 5313457-01;</w:t>
            </w:r>
          </w:p>
          <w:p w14:paraId="551B20A1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27.Шина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18"; 3/8"; 1.5мм; LM; SN; 68DL 5389208-68;</w:t>
            </w:r>
          </w:p>
          <w:p w14:paraId="0CBF9383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28.Зірочка провідна (кільцева) 3/8X7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Jonsered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 5015980-02;</w:t>
            </w:r>
          </w:p>
          <w:p w14:paraId="2C8AC5F5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29.Втулка на газонокосарку "STIHL RM 3 RT" 63617602000;</w:t>
            </w:r>
          </w:p>
          <w:p w14:paraId="62D918C6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30.Повітряний фільтр на газонокосарку "STIHL RM 3 RT" 21-001;</w:t>
            </w:r>
          </w:p>
          <w:p w14:paraId="3D985CC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31.Гвинт кріплення ножа на газонокосарку "STIHL RM 3 RT" 90083199075;</w:t>
            </w:r>
          </w:p>
          <w:p w14:paraId="192C8AB3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>32.Запобіжна шайба для кріплення ножа на газонокосарку "STIHL RM 3 RT" 00007026600;</w:t>
            </w:r>
          </w:p>
          <w:p w14:paraId="5CD1BC48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33.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Катушка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(головка)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полуавтомат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тримера;</w:t>
            </w:r>
          </w:p>
          <w:p w14:paraId="75310C64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34.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Катушка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(головка)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полуавтомат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тримера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RS;</w:t>
            </w:r>
          </w:p>
          <w:p w14:paraId="75B54A4B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35.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Свеча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тримера;</w:t>
            </w:r>
          </w:p>
          <w:p w14:paraId="46F003BA" w14:textId="77777777" w:rsidR="009F641B" w:rsidRPr="009F641B" w:rsidRDefault="009F641B">
            <w:pPr>
              <w:pStyle w:val="ac"/>
              <w:tabs>
                <w:tab w:val="left" w:pos="241"/>
              </w:tabs>
              <w:spacing w:before="0" w:beforeAutospacing="0" w:after="0" w:afterAutospacing="0" w:line="256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9F641B">
              <w:rPr>
                <w:bCs/>
                <w:sz w:val="21"/>
                <w:szCs w:val="21"/>
                <w:lang w:val="uk-UA"/>
              </w:rPr>
              <w:t xml:space="preserve">36.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Свеча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для тримера </w:t>
            </w:r>
            <w:proofErr w:type="spellStart"/>
            <w:r w:rsidRPr="009F641B">
              <w:rPr>
                <w:bCs/>
                <w:sz w:val="21"/>
                <w:szCs w:val="21"/>
                <w:lang w:val="uk-UA"/>
              </w:rPr>
              <w:t>Husqvarna</w:t>
            </w:r>
            <w:proofErr w:type="spellEnd"/>
            <w:r w:rsidRPr="009F641B">
              <w:rPr>
                <w:bCs/>
                <w:sz w:val="21"/>
                <w:szCs w:val="21"/>
                <w:lang w:val="uk-UA"/>
              </w:rPr>
              <w:t xml:space="preserve"> 541 RS.</w:t>
            </w:r>
          </w:p>
        </w:tc>
      </w:tr>
      <w:tr w:rsidR="009F641B" w:rsidRPr="009F641B" w14:paraId="063E0DB2" w14:textId="77777777" w:rsidTr="009F641B">
        <w:trPr>
          <w:trHeight w:val="306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FF97F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lastRenderedPageBreak/>
              <w:t>Кількість поставки товару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32FB7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1.Свічка запалювання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HQT-5 5908440-01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5BA55C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2.Свічка запалювання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HQT-1 5774840-01 – 20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878E691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3.Свічка запалювання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HQT-7 5908442-01 – 9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3132228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4.Корд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тримерний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Opti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Round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 мм*528м жовтий, квадрат 5976689-22 – 20 бухта;</w:t>
            </w:r>
          </w:p>
          <w:p w14:paraId="6B62F39F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5.Пружина зчеплення для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5133716-01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E291A8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6.Диск "павук" 13-085 – 12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19EB0841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7.Косильна голівка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5784468-01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68A87855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8.Диск пильний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Maxi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(225/24Т/1") Ø225 мм 5974692-01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221D431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9.Пружина стартеру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5019352-01 – 3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7A3F756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10.Стартер в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сборі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5905789-02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854959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11.Фільтр повітряний фетр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5909106-01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6FFC1C58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12.Фільтр повітряний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5388272-01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35D84F49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13.Кожух захисний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5373316-07 – 3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6666BF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14.Шайба приводна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5790771-01 – </w:t>
            </w: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 xml:space="preserve">4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62492218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15.Гайка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5790764-01 – 4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2AADEF7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16.Редуктор у комплекті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5790762-02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6DC8DF5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17.Приводний вал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5839432-01 – 3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E2D7D33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18.Комбінований ключ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5292655-01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4228F0F5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19.Шестигранний ключ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мотокосу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Хускварна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5053119-01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37B0C24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20.Фільтр повітряний фетровий для бензопили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Special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365" 5752691-01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13198DB0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21.Ланцюг 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висоторіз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Stihl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HT 105" крок 1/4"P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Picco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Micro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 (71 РМЗ) серія 3670 64 ланки 36700000064 – 8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65D4A64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22.Ланцюг на пилу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Special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365" 68 ланок, крок 3/8 1,6 5816266-68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3FBB3AC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23.Ланцюг на пилу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Stihl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MS 660" 84 ланки, крок 3/8 1,7 36210000084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7A28A30D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24.Підшипник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гольчатий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бензопили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Jonsered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5034320-01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4041433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25.Кришка баку бензопили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Special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365" 5372152-07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2B87A05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26.Чохол для шини бензопили "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Special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365" 5313457-01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D1F5C8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27.Шина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18"; 3/8"; 1.5мм; LM; SN; 68DL 5389208-68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72DC452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28.Зірочка провідна (кільцева) 3/8X7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Jonsered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5015980-02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01D13B62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29.Втулка на газонокосарку "STIHL RM 3 RT" 63617602000 – 9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2DFDDEA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30.Повітряний фільтр на газонокосарку "STIHL RM 3 RT" 21-001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71514681" w14:textId="77777777" w:rsidR="009F641B" w:rsidRPr="009F641B" w:rsidRDefault="009F64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31.Гвинт кріплення ножа на газонокосарку "STIHL RM 3 RT" 90083199075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60AB44E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32.Запобіжна шайба для кріплення ножа на газонокосарку "STIHL RM 3 RT" 00007026600 – 6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73B3EE79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33.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Катушка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(головка)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полуавтомат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тримера – 3 шт.;</w:t>
            </w:r>
          </w:p>
          <w:p w14:paraId="58D08580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34.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Катушка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(головка)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полуавтомат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тримера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– 1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529E6EEB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35.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Свеча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тримера – 2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14:paraId="23120B09" w14:textId="77777777" w:rsidR="009F641B" w:rsidRPr="009F641B" w:rsidRDefault="009F641B">
            <w:pPr>
              <w:widowControl w:val="0"/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36.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Свеча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для тримера </w:t>
            </w:r>
            <w:proofErr w:type="spellStart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Husqvarna</w:t>
            </w:r>
            <w:proofErr w:type="spellEnd"/>
            <w:r w:rsidRPr="009F641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541 RS – 2 шт.</w:t>
            </w:r>
          </w:p>
        </w:tc>
      </w:tr>
      <w:tr w:rsidR="009F641B" w:rsidRPr="009F641B" w14:paraId="66BDD39A" w14:textId="77777777" w:rsidTr="009F641B">
        <w:trPr>
          <w:trHeight w:val="53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02CB3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lastRenderedPageBreak/>
              <w:t>Місце поставки товару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F89FF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вул. Героїв України, 29, м. Тернівка, Дніпропетровської області, Україна, 51502</w:t>
            </w:r>
          </w:p>
        </w:tc>
      </w:tr>
      <w:tr w:rsidR="009F641B" w:rsidRPr="009F641B" w14:paraId="7FC3E1E9" w14:textId="77777777" w:rsidTr="009F641B">
        <w:trPr>
          <w:trHeight w:val="392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B9E3A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Строк поставки товару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1E466" w14:textId="77777777" w:rsidR="009F641B" w:rsidRPr="009F641B" w:rsidRDefault="009F64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20-ти (двадцяти) робочих днів з дня укладення Договору;</w:t>
            </w:r>
          </w:p>
        </w:tc>
      </w:tr>
    </w:tbl>
    <w:p w14:paraId="18BEA514" w14:textId="77777777" w:rsidR="009F641B" w:rsidRPr="009F641B" w:rsidRDefault="009F641B" w:rsidP="009F641B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64CFA670" w14:textId="77777777" w:rsidR="009F641B" w:rsidRPr="009F641B" w:rsidRDefault="009F641B" w:rsidP="009F641B">
      <w:pPr>
        <w:pStyle w:val="1"/>
        <w:spacing w:line="240" w:lineRule="auto"/>
        <w:jc w:val="right"/>
        <w:rPr>
          <w:rFonts w:ascii="Times New Roman" w:eastAsia="Arial" w:hAnsi="Times New Roman" w:cs="Times New Roman"/>
          <w:bCs/>
          <w:i/>
          <w:color w:val="auto"/>
          <w:sz w:val="21"/>
          <w:szCs w:val="21"/>
        </w:rPr>
      </w:pPr>
      <w:proofErr w:type="spellStart"/>
      <w:r w:rsidRPr="009F641B">
        <w:rPr>
          <w:rFonts w:ascii="Times New Roman" w:hAnsi="Times New Roman" w:cs="Times New Roman"/>
          <w:bCs/>
          <w:i/>
          <w:color w:val="auto"/>
          <w:sz w:val="21"/>
          <w:szCs w:val="21"/>
        </w:rPr>
        <w:t>Таблиця</w:t>
      </w:r>
      <w:proofErr w:type="spellEnd"/>
      <w:r w:rsidRPr="009F641B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 2</w:t>
      </w:r>
    </w:p>
    <w:tbl>
      <w:tblPr>
        <w:tblW w:w="96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5"/>
        <w:gridCol w:w="2447"/>
        <w:gridCol w:w="2127"/>
        <w:gridCol w:w="1275"/>
        <w:gridCol w:w="1134"/>
      </w:tblGrid>
      <w:tr w:rsidR="009F641B" w:rsidRPr="009F641B" w14:paraId="0DB48F3A" w14:textId="77777777" w:rsidTr="009F641B">
        <w:trPr>
          <w:trHeight w:val="24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0FD0B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8471E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Найменування запропонованого товару</w:t>
            </w: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  <w:t>*</w:t>
            </w: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D259C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Найменування та країна виробника*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8B81A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Країна та місце походження*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B7C88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Кількість</w:t>
            </w: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  <w:t>*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56B5D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val="ru-RU"/>
              </w:rPr>
            </w:pPr>
            <w:r w:rsidRPr="009F641B">
              <w:rPr>
                <w:rFonts w:ascii="Times New Roman" w:hAnsi="Times New Roman" w:cs="Times New Roman"/>
                <w:bCs/>
                <w:sz w:val="21"/>
                <w:szCs w:val="21"/>
              </w:rPr>
              <w:t>Одиниця виміру</w:t>
            </w:r>
            <w:r w:rsidRPr="009F641B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*</w:t>
            </w:r>
          </w:p>
        </w:tc>
      </w:tr>
      <w:tr w:rsidR="009F641B" w:rsidRPr="009F641B" w14:paraId="16ABA1E1" w14:textId="77777777" w:rsidTr="009F641B">
        <w:trPr>
          <w:trHeight w:val="253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75FA4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CF091" w14:textId="77777777" w:rsidR="009F641B" w:rsidRPr="009F641B" w:rsidRDefault="009F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CA48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23AA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2619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51CA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</w:tr>
    </w:tbl>
    <w:p w14:paraId="516DF301" w14:textId="77777777" w:rsidR="009F641B" w:rsidRPr="009F641B" w:rsidRDefault="009F641B" w:rsidP="009F641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1"/>
          <w:szCs w:val="21"/>
        </w:rPr>
      </w:pPr>
      <w:r w:rsidRPr="009F641B">
        <w:rPr>
          <w:rFonts w:ascii="Times New Roman" w:eastAsia="Times New Roman" w:hAnsi="Times New Roman" w:cs="Times New Roman"/>
          <w:i/>
          <w:snapToGrid w:val="0"/>
          <w:sz w:val="21"/>
          <w:szCs w:val="21"/>
        </w:rPr>
        <w:t>*- заповнює Учасник.</w:t>
      </w:r>
    </w:p>
    <w:p w14:paraId="02104509" w14:textId="77777777" w:rsidR="009F641B" w:rsidRPr="009F641B" w:rsidRDefault="009F641B" w:rsidP="009F641B">
      <w:pPr>
        <w:pStyle w:val="a5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highlight w:val="white"/>
          <w:lang w:val="uk-UA"/>
        </w:rPr>
      </w:pPr>
      <w:r w:rsidRPr="009F641B">
        <w:rPr>
          <w:rFonts w:ascii="Times New Roman" w:eastAsia="Times New Roman" w:hAnsi="Times New Roman" w:cs="Times New Roman"/>
          <w:sz w:val="21"/>
          <w:szCs w:val="21"/>
          <w:highlight w:val="white"/>
          <w:lang w:val="uk-UA"/>
        </w:rPr>
        <w:t>Предмет закупівлі повинен відповідати:</w:t>
      </w:r>
    </w:p>
    <w:p w14:paraId="45350B50" w14:textId="77777777" w:rsidR="009F641B" w:rsidRPr="009F641B" w:rsidRDefault="009F641B" w:rsidP="009F641B">
      <w:pPr>
        <w:pStyle w:val="1"/>
        <w:spacing w:line="240" w:lineRule="auto"/>
        <w:rPr>
          <w:rFonts w:ascii="Times New Roman" w:eastAsia="Arial" w:hAnsi="Times New Roman" w:cs="Times New Roman"/>
          <w:bCs/>
          <w:i/>
          <w:color w:val="auto"/>
          <w:sz w:val="21"/>
          <w:szCs w:val="21"/>
          <w:lang w:val="uk-UA"/>
        </w:rPr>
      </w:pPr>
    </w:p>
    <w:p w14:paraId="1EFFD9E1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 xml:space="preserve">Якість товару повинна відповідати вимогам відповідних діючих нормативних документів (ГОСТ, ДСТУ, ТУ тощо). Товар не повинен вміщувати сторонніх забруднюючих домішок. У випадку, якщо поставлений товар виявиться неякісним або таким, що не відповідає вимогам Замовника, Учасник зобов’язаний замінити </w:t>
      </w: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lastRenderedPageBreak/>
        <w:t>цей товар. Учасник гарантує негайну заміну неякісного товару. Всі витрати, пов’язані із заміною товару неналежної якості несе Учасник.</w:t>
      </w:r>
    </w:p>
    <w:p w14:paraId="585640BD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line="254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>Товар повинен бути новим та не бути використаним, або регенерованим (виготовленим шляхом відновлення товару, бувшому у використанні), також відповідати встановленим вимогам заводу виробника щодо транспортування та зберігання. Товар повинен відповідати вимогам діючих стандартів України. Товар повинен містити маркування відповідно до стандартів виробника, яке надає змогу: ідентифікувати товар, його походження, дату виробництва.</w:t>
      </w:r>
    </w:p>
    <w:p w14:paraId="7FFE6EBE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after="0" w:line="254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>Товар повинен бути герметично запакований, без механічних пошкоджень, виготовленим не раніше 2024-2025рр. Гарантійний термін зберігання – не менше 12 місяців від дати виробництва.</w:t>
      </w:r>
    </w:p>
    <w:p w14:paraId="5EEB784A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after="0" w:line="254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>На момент поставки термін придатності до споживання товару повинен складати не менше 80% до загального терміну придатності до споживання.</w:t>
      </w:r>
    </w:p>
    <w:p w14:paraId="0A72A619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pacing w:after="0" w:line="254" w:lineRule="auto"/>
        <w:ind w:left="0" w:firstLine="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</w:pPr>
      <w:r w:rsidRPr="009F641B">
        <w:rPr>
          <w:rFonts w:ascii="Times New Roman" w:eastAsia="Arial" w:hAnsi="Times New Roman" w:cs="Times New Roman"/>
          <w:color w:val="000000"/>
          <w:sz w:val="21"/>
          <w:szCs w:val="21"/>
          <w:lang w:val="uk-UA" w:eastAsia="ru-RU"/>
        </w:rPr>
        <w:t>Товар постачається на умовах DDP Інкотермс-2010 протягом 20-ти робочих днів з дати укладення договору Замовника на адресу: 51502, Україна, Дніпропетровська область, Павлоградський район, м. Тернівка, вул. Героїв України, 29.</w:t>
      </w:r>
    </w:p>
    <w:p w14:paraId="6B5AC02E" w14:textId="77777777" w:rsidR="009F641B" w:rsidRPr="009F641B" w:rsidRDefault="009F641B" w:rsidP="009F641B">
      <w:pPr>
        <w:pStyle w:val="1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Arial" w:hAnsi="Times New Roman" w:cs="Times New Roman"/>
          <w:sz w:val="21"/>
          <w:szCs w:val="21"/>
          <w:lang w:val="uk-UA"/>
        </w:rPr>
      </w:pP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Замовник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залишає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за собою право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зменшити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кількість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після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укладання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договору у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разі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зменшення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бюджетного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фінансування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>.</w:t>
      </w:r>
    </w:p>
    <w:p w14:paraId="138BA045" w14:textId="77777777" w:rsidR="009F641B" w:rsidRPr="009F641B" w:rsidRDefault="009F641B" w:rsidP="009F641B">
      <w:pPr>
        <w:pStyle w:val="1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F641B">
        <w:rPr>
          <w:rFonts w:ascii="Times New Roman" w:hAnsi="Times New Roman" w:cs="Times New Roman"/>
          <w:sz w:val="21"/>
          <w:szCs w:val="21"/>
        </w:rPr>
        <w:t xml:space="preserve"> При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поставці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необхідно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надавати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гарантії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якості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товару, 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саме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: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кожну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партію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 повинен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супроводжувати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документ про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якість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та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відповідність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ДСТУ (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надати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копію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паспорту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якості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сертифікату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відповідності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інше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якщо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це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передбачено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діючим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законодавством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>)</w:t>
      </w:r>
      <w:r w:rsidRPr="009F641B">
        <w:rPr>
          <w:rFonts w:ascii="Times New Roman" w:hAnsi="Times New Roman" w:cs="Times New Roman"/>
          <w:noProof/>
          <w:sz w:val="21"/>
          <w:szCs w:val="21"/>
        </w:rPr>
        <w:t>.</w:t>
      </w:r>
    </w:p>
    <w:p w14:paraId="6E903EC5" w14:textId="77777777" w:rsidR="009F641B" w:rsidRPr="009F641B" w:rsidRDefault="009F641B" w:rsidP="009F641B">
      <w:pPr>
        <w:pStyle w:val="1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Ціна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на товар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має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бути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визначена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з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урахуванням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податків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і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зборів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що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сплачуються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або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мають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бути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сплачені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також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інших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витрат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визначених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законодавством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9F641B">
        <w:rPr>
          <w:rFonts w:ascii="Times New Roman" w:hAnsi="Times New Roman" w:cs="Times New Roman"/>
          <w:sz w:val="21"/>
          <w:szCs w:val="21"/>
        </w:rPr>
        <w:t>для товару</w:t>
      </w:r>
      <w:proofErr w:type="gram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даного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виду,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транспортні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витрати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на доставку товару (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власним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транспортом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постачальника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або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підприємством-перевізником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>).</w:t>
      </w:r>
    </w:p>
    <w:p w14:paraId="2EC50540" w14:textId="77777777" w:rsidR="009F641B" w:rsidRPr="009F641B" w:rsidRDefault="009F641B" w:rsidP="009F641B">
      <w:pPr>
        <w:pStyle w:val="a5"/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noProof/>
          <w:sz w:val="21"/>
          <w:szCs w:val="21"/>
          <w:u w:val="single"/>
          <w:lang w:val="uk-UA" w:eastAsia="ru-RU"/>
        </w:rPr>
      </w:pPr>
      <w:r w:rsidRPr="009F641B">
        <w:rPr>
          <w:rFonts w:ascii="Times New Roman" w:hAnsi="Times New Roman" w:cs="Times New Roman"/>
          <w:bCs/>
          <w:sz w:val="21"/>
          <w:szCs w:val="21"/>
          <w:lang w:val="uk-UA"/>
        </w:rPr>
        <w:t xml:space="preserve"> </w:t>
      </w:r>
      <w:r w:rsidRPr="009F641B">
        <w:rPr>
          <w:rFonts w:ascii="Times New Roman" w:hAnsi="Times New Roman" w:cs="Times New Roman"/>
          <w:b/>
          <w:bCs/>
          <w:sz w:val="21"/>
          <w:szCs w:val="21"/>
          <w:lang w:val="uk-UA"/>
        </w:rPr>
        <w:t>Умови оплати:</w:t>
      </w:r>
      <w:r w:rsidRPr="009F641B">
        <w:rPr>
          <w:rFonts w:ascii="Times New Roman" w:hAnsi="Times New Roman" w:cs="Times New Roman"/>
          <w:bCs/>
          <w:sz w:val="21"/>
          <w:szCs w:val="21"/>
          <w:lang w:val="uk-UA"/>
        </w:rPr>
        <w:t xml:space="preserve"> </w:t>
      </w:r>
      <w:r w:rsidRPr="009F641B">
        <w:rPr>
          <w:rFonts w:ascii="Times New Roman" w:hAnsi="Times New Roman" w:cs="Times New Roman"/>
          <w:sz w:val="21"/>
          <w:szCs w:val="21"/>
          <w:lang w:val="uk-UA"/>
        </w:rPr>
        <w:t>Замовник сплачує Учаснику на його</w:t>
      </w:r>
      <w:r w:rsidRPr="009F641B">
        <w:rPr>
          <w:rFonts w:ascii="Times New Roman" w:hAnsi="Times New Roman" w:cs="Times New Roman"/>
          <w:sz w:val="21"/>
          <w:szCs w:val="21"/>
          <w:shd w:val="clear" w:color="auto" w:fill="FFFFFF"/>
          <w:lang w:val="uk-UA"/>
        </w:rPr>
        <w:t xml:space="preserve"> розрахунковий рахунок </w:t>
      </w:r>
      <w:r w:rsidRPr="009F641B">
        <w:rPr>
          <w:rFonts w:ascii="Times New Roman" w:hAnsi="Times New Roman" w:cs="Times New Roman"/>
          <w:sz w:val="21"/>
          <w:szCs w:val="21"/>
          <w:lang w:val="uk-UA"/>
        </w:rPr>
        <w:t>відповідну суму за товар після одержання товару протягом 15 (п’ятнадцяти) робочих днів з дати надходження бюджетного фінансування на розрахункових рахунок замовника.</w:t>
      </w:r>
    </w:p>
    <w:p w14:paraId="5767417D" w14:textId="77777777" w:rsidR="009F641B" w:rsidRPr="009F641B" w:rsidRDefault="009F641B" w:rsidP="009F641B">
      <w:pPr>
        <w:pStyle w:val="1"/>
        <w:numPr>
          <w:ilvl w:val="0"/>
          <w:numId w:val="1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Arial" w:hAnsi="Times New Roman" w:cs="Times New Roman"/>
          <w:sz w:val="21"/>
          <w:szCs w:val="21"/>
          <w:lang w:val="uk-UA"/>
        </w:rPr>
      </w:pP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Учасник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повинен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надати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інформацію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про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підприємство-виробника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Товару (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найменування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та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його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адреса),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якщо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він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 xml:space="preserve"> не є </w:t>
      </w:r>
      <w:proofErr w:type="spellStart"/>
      <w:r w:rsidRPr="009F641B">
        <w:rPr>
          <w:rFonts w:ascii="Times New Roman" w:hAnsi="Times New Roman" w:cs="Times New Roman"/>
          <w:sz w:val="21"/>
          <w:szCs w:val="21"/>
        </w:rPr>
        <w:t>виробником</w:t>
      </w:r>
      <w:proofErr w:type="spellEnd"/>
      <w:r w:rsidRPr="009F641B">
        <w:rPr>
          <w:rFonts w:ascii="Times New Roman" w:hAnsi="Times New Roman" w:cs="Times New Roman"/>
          <w:sz w:val="21"/>
          <w:szCs w:val="21"/>
        </w:rPr>
        <w:t>.</w:t>
      </w:r>
    </w:p>
    <w:bookmarkEnd w:id="4"/>
    <w:p w14:paraId="2F483F10" w14:textId="77777777" w:rsidR="009F641B" w:rsidRPr="009F641B" w:rsidRDefault="009F641B" w:rsidP="009F641B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1"/>
          <w:szCs w:val="21"/>
        </w:rPr>
      </w:pPr>
      <w:r w:rsidRPr="009F641B">
        <w:rPr>
          <w:rFonts w:ascii="Times New Roman" w:eastAsia="Arial" w:hAnsi="Times New Roman" w:cs="Times New Roman"/>
          <w:bCs/>
          <w:i/>
          <w:sz w:val="21"/>
          <w:szCs w:val="21"/>
        </w:rPr>
        <w:t>Таблиця 3</w:t>
      </w:r>
    </w:p>
    <w:tbl>
      <w:tblPr>
        <w:tblW w:w="921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4"/>
        <w:gridCol w:w="1739"/>
        <w:gridCol w:w="1709"/>
        <w:gridCol w:w="1274"/>
        <w:gridCol w:w="1842"/>
      </w:tblGrid>
      <w:tr w:rsidR="009F641B" w:rsidRPr="009F641B" w14:paraId="08F570C4" w14:textId="77777777" w:rsidTr="009F641B">
        <w:trPr>
          <w:trHeight w:val="68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81CD0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5FC6E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Найменування запропонованого товару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1C986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</w:rPr>
              <w:t>Виробник товару*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CFC8D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Країна походження товару**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1675D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Кількість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75930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hAnsi="Times New Roman" w:cs="Times New Roman"/>
                <w:bCs/>
                <w:sz w:val="21"/>
                <w:szCs w:val="21"/>
              </w:rPr>
              <w:t>Одиниця виміру</w:t>
            </w:r>
          </w:p>
        </w:tc>
      </w:tr>
      <w:tr w:rsidR="009F641B" w:rsidRPr="009F641B" w14:paraId="113093C0" w14:textId="77777777" w:rsidTr="009F641B">
        <w:trPr>
          <w:trHeight w:val="27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3B903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9F641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8F92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8199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8ED8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D129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B975" w14:textId="77777777" w:rsidR="009F641B" w:rsidRPr="009F641B" w:rsidRDefault="009F6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</w:p>
        </w:tc>
      </w:tr>
    </w:tbl>
    <w:p w14:paraId="0FA0E2DA" w14:textId="77777777" w:rsidR="009F641B" w:rsidRDefault="009F641B" w:rsidP="009F641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2A2B7E38" w14:textId="77777777" w:rsidR="009F641B" w:rsidRDefault="009F641B" w:rsidP="009F641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** Країною походження товару вважається країна, у якій товар був повністю вироблений або підданий достатній переробці відповідно до критеріїв, встановлених Митним кодексом України. </w:t>
      </w:r>
    </w:p>
    <w:p w14:paraId="6195E696" w14:textId="77777777" w:rsidR="009F641B" w:rsidRDefault="009F641B" w:rsidP="009F64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3FDBE1D7" w14:textId="346A0E93" w:rsidR="006B2650" w:rsidRPr="009F641B" w:rsidRDefault="009F641B" w:rsidP="009F641B">
      <w:pPr>
        <w:suppressAutoHyphens/>
        <w:spacing w:after="0" w:line="240" w:lineRule="auto"/>
        <w:rPr>
          <w:rFonts w:ascii="Times New Roman" w:eastAsia="Calibri" w:hAnsi="Times New Roman" w:cs="Times New Roman"/>
          <w:i/>
          <w:lang w:eastAsia="uk-UA"/>
        </w:rPr>
      </w:pPr>
      <w:r>
        <w:rPr>
          <w:rFonts w:ascii="Times New Roman" w:hAnsi="Times New Roman" w:cs="Times New Roman"/>
          <w:b/>
          <w:i/>
          <w:lang w:eastAsia="uk-UA"/>
        </w:rPr>
        <w:t xml:space="preserve">Примітка: </w:t>
      </w:r>
      <w:r>
        <w:rPr>
          <w:rFonts w:ascii="Times New Roman" w:hAnsi="Times New Roman" w:cs="Times New Roman"/>
          <w:i/>
          <w:lang w:eastAsia="uk-UA"/>
        </w:rPr>
        <w:t xml:space="preserve"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</w:t>
      </w:r>
      <w:r>
        <w:rPr>
          <w:rFonts w:ascii="Times New Roman" w:hAnsi="Times New Roman" w:cs="Times New Roman"/>
          <w:b/>
          <w:i/>
          <w:lang w:eastAsia="uk-UA"/>
        </w:rPr>
        <w:t>«або еквівалент</w:t>
      </w:r>
      <w:r>
        <w:rPr>
          <w:rFonts w:ascii="Times New Roman" w:hAnsi="Times New Roman" w:cs="Times New Roman"/>
          <w:i/>
          <w:lang w:eastAsia="uk-UA"/>
        </w:rPr>
        <w:t>»</w:t>
      </w:r>
    </w:p>
    <w:sectPr w:rsidR="006B2650" w:rsidRPr="009F641B" w:rsidSect="00E556C2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100A9C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1349C"/>
    <w:multiLevelType w:val="multilevel"/>
    <w:tmpl w:val="23BEB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B823A63"/>
    <w:multiLevelType w:val="hybridMultilevel"/>
    <w:tmpl w:val="3AEE131C"/>
    <w:lvl w:ilvl="0" w:tplc="0122D0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10"/>
  </w:num>
  <w:num w:numId="13">
    <w:abstractNumId w:val="11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514A"/>
    <w:rsid w:val="000765F1"/>
    <w:rsid w:val="000D54AB"/>
    <w:rsid w:val="001A2FE8"/>
    <w:rsid w:val="001D1DA4"/>
    <w:rsid w:val="001E05C5"/>
    <w:rsid w:val="00242203"/>
    <w:rsid w:val="00242E77"/>
    <w:rsid w:val="002630CB"/>
    <w:rsid w:val="002A205F"/>
    <w:rsid w:val="002B72AC"/>
    <w:rsid w:val="002C12FC"/>
    <w:rsid w:val="002D3C76"/>
    <w:rsid w:val="003A55DA"/>
    <w:rsid w:val="003B24F5"/>
    <w:rsid w:val="00414A3F"/>
    <w:rsid w:val="004241FB"/>
    <w:rsid w:val="004518F7"/>
    <w:rsid w:val="004565DA"/>
    <w:rsid w:val="00492316"/>
    <w:rsid w:val="004B30E0"/>
    <w:rsid w:val="004E7196"/>
    <w:rsid w:val="00505DDD"/>
    <w:rsid w:val="00593F04"/>
    <w:rsid w:val="005A5351"/>
    <w:rsid w:val="005F3D1B"/>
    <w:rsid w:val="00650503"/>
    <w:rsid w:val="006A47CB"/>
    <w:rsid w:val="006B2650"/>
    <w:rsid w:val="006C0042"/>
    <w:rsid w:val="00700AF5"/>
    <w:rsid w:val="00762AA6"/>
    <w:rsid w:val="00784C67"/>
    <w:rsid w:val="007E607A"/>
    <w:rsid w:val="00831F03"/>
    <w:rsid w:val="0088556A"/>
    <w:rsid w:val="00932BB8"/>
    <w:rsid w:val="00982CEB"/>
    <w:rsid w:val="009A42DA"/>
    <w:rsid w:val="009E280A"/>
    <w:rsid w:val="009F641B"/>
    <w:rsid w:val="00A339B8"/>
    <w:rsid w:val="00A42C8B"/>
    <w:rsid w:val="00A52318"/>
    <w:rsid w:val="00AB391B"/>
    <w:rsid w:val="00B604DC"/>
    <w:rsid w:val="00B70546"/>
    <w:rsid w:val="00B72904"/>
    <w:rsid w:val="00B76851"/>
    <w:rsid w:val="00BB6F81"/>
    <w:rsid w:val="00BC3DBB"/>
    <w:rsid w:val="00BE404B"/>
    <w:rsid w:val="00BF014B"/>
    <w:rsid w:val="00C607E0"/>
    <w:rsid w:val="00C70250"/>
    <w:rsid w:val="00C95BB7"/>
    <w:rsid w:val="00CA2CF9"/>
    <w:rsid w:val="00CC40CC"/>
    <w:rsid w:val="00D33C43"/>
    <w:rsid w:val="00D626B8"/>
    <w:rsid w:val="00E07611"/>
    <w:rsid w:val="00E132F1"/>
    <w:rsid w:val="00E15080"/>
    <w:rsid w:val="00E26A98"/>
    <w:rsid w:val="00E51405"/>
    <w:rsid w:val="00E556C2"/>
    <w:rsid w:val="00EC15C1"/>
    <w:rsid w:val="00F573E0"/>
    <w:rsid w:val="00F923B1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iPriority w:val="99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B604DC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1"/>
    <w:basedOn w:val="a1"/>
    <w:rsid w:val="00B604DC"/>
    <w:pPr>
      <w:spacing w:line="256" w:lineRule="auto"/>
    </w:pPr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b">
    <w:name w:val="Обычный (Интернет) Знак"/>
    <w:aliases w:val="Знак2 Знак,Обычный (Web) Знак,Обычный (веб) Знак1 Знак Знак,Обычный (веб) Знак Знак Знак Знак,Знак5 Знак Знак Знак Знак,Знак5 Знак1 Знак Знак,Обычный (веб) Знак Знак1 Знак,Знак5 Знак Знак1 Знак,Знак5 Знак Знак"/>
    <w:link w:val="ac"/>
    <w:uiPriority w:val="99"/>
    <w:semiHidden/>
    <w:locked/>
    <w:rsid w:val="009F641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aliases w:val="Знак2,Обычный (Web),Обычный (веб) Знак1 Знак,Обычный (веб) Знак Знак Знак,Знак5 Знак Знак Знак,Знак5 Знак1 Знак,Обычный (веб) Знак Знак1,Знак5 Знак Знак1,Знак5 Знак,Обычный (веб) Знак1,Обычный (веб) Знак Знак"/>
    <w:basedOn w:val="a"/>
    <w:link w:val="ab"/>
    <w:uiPriority w:val="99"/>
    <w:semiHidden/>
    <w:unhideWhenUsed/>
    <w:qFormat/>
    <w:rsid w:val="009F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64</cp:revision>
  <cp:lastPrinted>2024-04-25T07:49:00Z</cp:lastPrinted>
  <dcterms:created xsi:type="dcterms:W3CDTF">2021-03-31T12:56:00Z</dcterms:created>
  <dcterms:modified xsi:type="dcterms:W3CDTF">2025-03-18T14:00:00Z</dcterms:modified>
</cp:coreProperties>
</file>