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5BCC" w14:textId="5B66F18D" w:rsidR="00C607E0" w:rsidRPr="0003514A" w:rsidRDefault="00C607E0" w:rsidP="006B2650">
      <w:pPr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1"/>
          <w:szCs w:val="21"/>
          <w:lang w:eastAsia="ru-RU"/>
        </w:rPr>
      </w:pPr>
      <w:bookmarkStart w:id="0" w:name="_Hlk90986724"/>
      <w:r w:rsidRPr="0003514A">
        <w:rPr>
          <w:rFonts w:ascii="Times New Roman" w:eastAsia="Times New Roman" w:hAnsi="Times New Roman" w:cs="Times New Roman"/>
          <w:b/>
          <w:i/>
          <w:sz w:val="21"/>
          <w:szCs w:val="21"/>
          <w:lang w:eastAsia="uk-UA"/>
        </w:rPr>
        <w:t>КОМУНАЛЬНЕ ПІДПРИЄМСТВО «ТЕРНІВСЬКЕ ЖИТЛОВО-КОМУНАЛЬНЕ ПІДПРИЄМСТВО»</w:t>
      </w:r>
    </w:p>
    <w:bookmarkEnd w:id="0"/>
    <w:p w14:paraId="3B2D7303" w14:textId="77777777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ОБҐРУНТУВАННЯ </w:t>
      </w:r>
    </w:p>
    <w:p w14:paraId="59A1FD00" w14:textId="0AA5B7D6" w:rsidR="002B72AC" w:rsidRPr="0003514A" w:rsidRDefault="002B72AC" w:rsidP="006B265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3514A">
        <w:rPr>
          <w:rFonts w:ascii="Times New Roman" w:hAnsi="Times New Roman" w:cs="Times New Roman"/>
          <w:bCs/>
          <w:sz w:val="21"/>
          <w:szCs w:val="21"/>
        </w:rPr>
        <w:t xml:space="preserve">технічних та якісних характеристик 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закупівлі </w:t>
      </w:r>
      <w:r w:rsidR="00F83F16" w:rsidRPr="00F83F16">
        <w:rPr>
          <w:rFonts w:ascii="Times New Roman" w:hAnsi="Times New Roman" w:cs="Times New Roman"/>
          <w:b/>
          <w:bCs/>
          <w:sz w:val="21"/>
          <w:szCs w:val="21"/>
        </w:rPr>
        <w:t>Матеріал</w:t>
      </w:r>
      <w:r w:rsidR="00F83F16">
        <w:rPr>
          <w:rFonts w:ascii="Times New Roman" w:hAnsi="Times New Roman" w:cs="Times New Roman"/>
          <w:b/>
          <w:bCs/>
          <w:sz w:val="21"/>
          <w:szCs w:val="21"/>
        </w:rPr>
        <w:t>ів</w:t>
      </w:r>
      <w:r w:rsidR="00F83F16" w:rsidRPr="00F83F16">
        <w:rPr>
          <w:rFonts w:ascii="Times New Roman" w:hAnsi="Times New Roman" w:cs="Times New Roman"/>
          <w:b/>
          <w:bCs/>
          <w:sz w:val="21"/>
          <w:szCs w:val="21"/>
        </w:rPr>
        <w:t xml:space="preserve"> для поточного ремонту Парку К та В </w:t>
      </w:r>
      <w:r w:rsidR="006C0042" w:rsidRPr="0003514A">
        <w:rPr>
          <w:rFonts w:ascii="Times New Roman" w:hAnsi="Times New Roman" w:cs="Times New Roman"/>
          <w:bCs/>
          <w:sz w:val="21"/>
          <w:szCs w:val="21"/>
        </w:rPr>
        <w:t>у розмірі</w:t>
      </w:r>
      <w:r w:rsidRPr="0003514A">
        <w:rPr>
          <w:rFonts w:ascii="Times New Roman" w:hAnsi="Times New Roman" w:cs="Times New Roman"/>
          <w:bCs/>
          <w:sz w:val="21"/>
          <w:szCs w:val="21"/>
        </w:rPr>
        <w:t xml:space="preserve"> бюджетного призначення, очікуваної вартості предмета закупівлі</w:t>
      </w:r>
    </w:p>
    <w:p w14:paraId="3673CAB5" w14:textId="1EE5101E" w:rsidR="002B72AC" w:rsidRPr="0003514A" w:rsidRDefault="002B72AC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  <w:r w:rsidRPr="0003514A">
        <w:rPr>
          <w:rStyle w:val="a3"/>
          <w:rFonts w:ascii="Times New Roman" w:hAnsi="Times New Roman" w:cs="Times New Roman"/>
          <w:bCs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4A81209" w14:textId="77777777" w:rsidR="0003514A" w:rsidRPr="0003514A" w:rsidRDefault="0003514A" w:rsidP="006B2650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1"/>
          <w:szCs w:val="21"/>
        </w:rPr>
      </w:pPr>
    </w:p>
    <w:p w14:paraId="1F5A59C0" w14:textId="4EC8B384" w:rsidR="006C0042" w:rsidRPr="0003514A" w:rsidRDefault="00C607E0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  <w:r w:rsidRPr="0003514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 xml:space="preserve">Комунальне підприємство «Тернівське житлово-комунальне підприємство; </w:t>
      </w:r>
      <w:r w:rsidR="006C0042" w:rsidRPr="0003514A"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  <w:t>51500, м. Тернівка, Павлоградський р-н, Дніпропетровська обл., вул. Героїв України, 29; 31657751; Юридичні особи, які забезпечують потреби держави або територіальної громади.</w:t>
      </w:r>
    </w:p>
    <w:p w14:paraId="049BBD67" w14:textId="77777777" w:rsidR="0003514A" w:rsidRPr="0003514A" w:rsidRDefault="0003514A" w:rsidP="006B2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1"/>
          <w:szCs w:val="21"/>
          <w:lang w:eastAsia="uk-UA"/>
        </w:rPr>
      </w:pPr>
    </w:p>
    <w:p w14:paraId="3599DE9F" w14:textId="77777777" w:rsidR="00BC3DBB" w:rsidRPr="0003514A" w:rsidRDefault="002B72AC" w:rsidP="006B265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514A">
        <w:rPr>
          <w:rFonts w:ascii="Times New Roman" w:eastAsia="Times New Roman" w:hAnsi="Times New Roman" w:cs="Times New Roman"/>
          <w:b/>
          <w:bCs/>
          <w:iCs/>
          <w:color w:val="000000"/>
          <w:sz w:val="21"/>
          <w:szCs w:val="21"/>
        </w:rPr>
        <w:t xml:space="preserve">Назва предмета закупівлі </w:t>
      </w:r>
      <w:r w:rsidRPr="0003514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5A09FD74" w14:textId="77777777" w:rsidR="00F83F16" w:rsidRPr="00F83F16" w:rsidRDefault="00F83F16" w:rsidP="00F83F1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u w:val="single"/>
        </w:rPr>
      </w:pPr>
      <w:r w:rsidRPr="00F83F16">
        <w:rPr>
          <w:rFonts w:ascii="Times New Roman" w:eastAsia="Times New Roman" w:hAnsi="Times New Roman" w:cs="Times New Roman"/>
          <w:i/>
          <w:iCs/>
          <w:u w:val="single"/>
        </w:rPr>
        <w:t>ЛОТ 1 - Фанера ламінована 2,5*1,25*15 (44191100-6 - Фанера)</w:t>
      </w:r>
    </w:p>
    <w:p w14:paraId="55DD0D76" w14:textId="4C4D3730" w:rsidR="00B604DC" w:rsidRPr="00B604DC" w:rsidRDefault="00F83F16" w:rsidP="00F83F1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F83F16">
        <w:rPr>
          <w:rFonts w:ascii="Times New Roman" w:eastAsia="Times New Roman" w:hAnsi="Times New Roman" w:cs="Times New Roman"/>
          <w:i/>
          <w:iCs/>
          <w:u w:val="single"/>
        </w:rPr>
        <w:t>ЛОТ 2 – Дерев’яні матеріали (44191000-5 - Дерев’яні конструкційні матеріали різні)</w:t>
      </w:r>
      <w:r w:rsidR="00B604DC" w:rsidRPr="00B604DC">
        <w:rPr>
          <w:rFonts w:ascii="Times New Roman" w:eastAsia="Times New Roman" w:hAnsi="Times New Roman" w:cs="Times New Roman"/>
          <w:i/>
          <w:iCs/>
        </w:rPr>
        <w:t>;</w:t>
      </w:r>
    </w:p>
    <w:p w14:paraId="5ECA2795" w14:textId="43108D09" w:rsidR="00762AA6" w:rsidRPr="0003514A" w:rsidRDefault="00BC3DBB" w:rsidP="000351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загальним </w:t>
      </w:r>
      <w:r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кодом ДК 021:2015 </w:t>
      </w:r>
      <w:r w:rsidR="0003514A" w:rsidRPr="0003514A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Єдиного закупівельного </w:t>
      </w:r>
      <w:r w:rsidR="00F83F16" w:rsidRPr="00F83F16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44190000-8 - Конструкційні матеріали різні</w:t>
      </w:r>
    </w:p>
    <w:p w14:paraId="760DDE09" w14:textId="77777777" w:rsidR="00762AA6" w:rsidRPr="0003514A" w:rsidRDefault="00762AA6" w:rsidP="006B2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5477A6B9" w14:textId="34D1E08E" w:rsidR="002D3C76" w:rsidRDefault="002B72AC" w:rsidP="00593F0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3514A">
        <w:rPr>
          <w:rFonts w:ascii="Times New Roman" w:hAnsi="Times New Roman" w:cs="Times New Roman"/>
          <w:b/>
          <w:sz w:val="21"/>
          <w:szCs w:val="21"/>
        </w:rPr>
        <w:t>Вид та ідентифікатор процедури закупівлі</w:t>
      </w:r>
      <w:r w:rsidRPr="0003514A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932BB8" w:rsidRPr="0003514A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відкриті торги</w:t>
      </w:r>
      <w:r w:rsidR="00E51405" w:rsidRPr="0003514A">
        <w:rPr>
          <w:rFonts w:ascii="Times New Roman" w:hAnsi="Times New Roman" w:cs="Times New Roman"/>
          <w:bCs/>
          <w:sz w:val="21"/>
          <w:szCs w:val="21"/>
        </w:rPr>
        <w:t xml:space="preserve"> (з особливостями)</w:t>
      </w:r>
      <w:r w:rsidR="00932BB8" w:rsidRPr="0003514A">
        <w:rPr>
          <w:rFonts w:ascii="Times New Roman" w:hAnsi="Times New Roman" w:cs="Times New Roman"/>
          <w:bCs/>
          <w:sz w:val="21"/>
          <w:szCs w:val="21"/>
        </w:rPr>
        <w:t>,</w:t>
      </w:r>
      <w:r w:rsidR="00593F0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A7304" w:rsidRPr="000A7304">
        <w:rPr>
          <w:rFonts w:ascii="Times New Roman" w:hAnsi="Times New Roman" w:cs="Times New Roman"/>
          <w:b/>
          <w:sz w:val="21"/>
          <w:szCs w:val="21"/>
        </w:rPr>
        <w:t>UA-2025-03-12-008299-a</w:t>
      </w:r>
      <w:bookmarkStart w:id="1" w:name="_GoBack"/>
      <w:bookmarkEnd w:id="1"/>
    </w:p>
    <w:p w14:paraId="79C606C1" w14:textId="77777777" w:rsidR="00593F04" w:rsidRPr="0003514A" w:rsidRDefault="00593F04" w:rsidP="006B2650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highlight w:val="yellow"/>
          <w:shd w:val="clear" w:color="auto" w:fill="FFFFFF"/>
        </w:rPr>
      </w:pPr>
    </w:p>
    <w:p w14:paraId="4E9336F8" w14:textId="2F69AE37" w:rsidR="002B72AC" w:rsidRPr="00CA2CF9" w:rsidRDefault="002B72AC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CF9">
        <w:rPr>
          <w:rFonts w:ascii="Times New Roman" w:hAnsi="Times New Roman" w:cs="Times New Roman"/>
          <w:b/>
          <w:sz w:val="21"/>
          <w:szCs w:val="21"/>
        </w:rPr>
        <w:t>Очікувана вартість та обґрунтування очікуваної вартості предмета закупівлі</w:t>
      </w:r>
      <w:r w:rsidRPr="00CA2CF9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bookmarkStart w:id="2" w:name="_Hlk135838250"/>
      <w:bookmarkStart w:id="3" w:name="_Hlk136078363"/>
      <w:bookmarkStart w:id="4" w:name="_Hlk192671628"/>
      <w:r w:rsidR="00F83F16">
        <w:rPr>
          <w:rFonts w:ascii="Times New Roman" w:hAnsi="Times New Roman" w:cs="Times New Roman"/>
          <w:sz w:val="21"/>
          <w:szCs w:val="21"/>
        </w:rPr>
        <w:t>111</w:t>
      </w:r>
      <w:r w:rsidR="00F923B1" w:rsidRPr="00CA2CF9">
        <w:rPr>
          <w:rFonts w:ascii="Times New Roman" w:hAnsi="Times New Roman" w:cs="Times New Roman"/>
          <w:sz w:val="21"/>
          <w:szCs w:val="21"/>
        </w:rPr>
        <w:t> </w:t>
      </w:r>
      <w:r w:rsidR="00CA2CF9" w:rsidRPr="00CA2CF9">
        <w:rPr>
          <w:rFonts w:ascii="Times New Roman" w:hAnsi="Times New Roman" w:cs="Times New Roman"/>
          <w:sz w:val="21"/>
          <w:szCs w:val="21"/>
        </w:rPr>
        <w:t>0</w:t>
      </w:r>
      <w:r w:rsidR="00F83F16">
        <w:rPr>
          <w:rFonts w:ascii="Times New Roman" w:hAnsi="Times New Roman" w:cs="Times New Roman"/>
          <w:sz w:val="21"/>
          <w:szCs w:val="21"/>
        </w:rPr>
        <w:t>15</w:t>
      </w:r>
      <w:r w:rsidR="00242E77" w:rsidRPr="00CA2CF9">
        <w:rPr>
          <w:rFonts w:ascii="Times New Roman" w:hAnsi="Times New Roman" w:cs="Times New Roman"/>
          <w:sz w:val="21"/>
          <w:szCs w:val="21"/>
        </w:rPr>
        <w:t> </w:t>
      </w:r>
      <w:bookmarkEnd w:id="2"/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грн. </w:t>
      </w:r>
      <w:r w:rsidR="00F83F16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91</w:t>
      </w:r>
      <w:r w:rsidR="004241FB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 </w:t>
      </w:r>
      <w:r w:rsidR="00650503" w:rsidRPr="00CA2CF9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коп</w:t>
      </w:r>
      <w:bookmarkEnd w:id="3"/>
      <w:r w:rsidR="00831F03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, у тому числі: </w:t>
      </w:r>
      <w:bookmarkStart w:id="5" w:name="_Hlk166152378"/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Лот 1 – </w:t>
      </w:r>
      <w:r w:rsidR="00F83F16">
        <w:rPr>
          <w:rFonts w:ascii="Times New Roman" w:eastAsia="Calibri" w:hAnsi="Times New Roman" w:cs="Times New Roman"/>
          <w:sz w:val="21"/>
          <w:szCs w:val="21"/>
        </w:rPr>
        <w:t>96 950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 грн. </w:t>
      </w:r>
      <w:r w:rsidR="00F83F16">
        <w:rPr>
          <w:rFonts w:ascii="Times New Roman" w:eastAsia="Calibri" w:hAnsi="Times New Roman" w:cs="Times New Roman"/>
          <w:sz w:val="21"/>
          <w:szCs w:val="21"/>
        </w:rPr>
        <w:t>95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 коп., Лот 2 – </w:t>
      </w:r>
      <w:r w:rsidR="00F83F16">
        <w:rPr>
          <w:rFonts w:ascii="Times New Roman" w:eastAsia="Calibri" w:hAnsi="Times New Roman" w:cs="Times New Roman"/>
          <w:sz w:val="21"/>
          <w:szCs w:val="21"/>
        </w:rPr>
        <w:t>14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> </w:t>
      </w:r>
      <w:r w:rsidR="00CA2CF9" w:rsidRPr="00CA2CF9">
        <w:rPr>
          <w:rFonts w:ascii="Times New Roman" w:eastAsia="Calibri" w:hAnsi="Times New Roman" w:cs="Times New Roman"/>
          <w:sz w:val="21"/>
          <w:szCs w:val="21"/>
        </w:rPr>
        <w:t>0</w:t>
      </w:r>
      <w:r w:rsidR="00F83F16">
        <w:rPr>
          <w:rFonts w:ascii="Times New Roman" w:eastAsia="Calibri" w:hAnsi="Times New Roman" w:cs="Times New Roman"/>
          <w:sz w:val="21"/>
          <w:szCs w:val="21"/>
        </w:rPr>
        <w:t>64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 грн. </w:t>
      </w:r>
      <w:r w:rsidR="00F83F16">
        <w:rPr>
          <w:rFonts w:ascii="Times New Roman" w:eastAsia="Calibri" w:hAnsi="Times New Roman" w:cs="Times New Roman"/>
          <w:sz w:val="21"/>
          <w:szCs w:val="21"/>
        </w:rPr>
        <w:t>96</w:t>
      </w:r>
      <w:r w:rsidR="00BC3DBB" w:rsidRPr="00CA2CF9">
        <w:rPr>
          <w:rFonts w:ascii="Times New Roman" w:eastAsia="Calibri" w:hAnsi="Times New Roman" w:cs="Times New Roman"/>
          <w:sz w:val="21"/>
          <w:szCs w:val="21"/>
        </w:rPr>
        <w:t xml:space="preserve"> коп.</w:t>
      </w:r>
      <w:bookmarkEnd w:id="4"/>
      <w:bookmarkEnd w:id="5"/>
      <w:r w:rsidR="00CA2CF9"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>Визначення очікуваної вартості предмета закупівлі обумовлено статистичним аналізом</w:t>
      </w:r>
      <w:r w:rsidRPr="00CA2CF9">
        <w:rPr>
          <w:rFonts w:ascii="Times New Roman" w:hAnsi="Times New Roman" w:cs="Times New Roman"/>
          <w:sz w:val="21"/>
          <w:szCs w:val="21"/>
        </w:rPr>
        <w:t xml:space="preserve"> </w:t>
      </w:r>
      <w:r w:rsidRPr="00CA2CF9">
        <w:rPr>
          <w:rFonts w:ascii="Times New Roman" w:eastAsia="Calibri" w:hAnsi="Times New Roman" w:cs="Times New Roman"/>
          <w:sz w:val="21"/>
          <w:szCs w:val="21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</w:t>
      </w:r>
      <w:r w:rsidR="00932BB8" w:rsidRPr="00CA2CF9">
        <w:rPr>
          <w:rFonts w:ascii="Times New Roman" w:eastAsia="Calibri" w:hAnsi="Times New Roman" w:cs="Times New Roman"/>
          <w:sz w:val="21"/>
          <w:szCs w:val="21"/>
        </w:rPr>
        <w:t>.</w:t>
      </w:r>
      <w:r w:rsidRPr="00CA2CF9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68224930" w14:textId="77777777" w:rsidR="00650503" w:rsidRPr="0003514A" w:rsidRDefault="00650503" w:rsidP="006B2650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highlight w:val="yellow"/>
        </w:rPr>
      </w:pPr>
    </w:p>
    <w:p w14:paraId="0C3E0CE5" w14:textId="1937BB12" w:rsidR="001D1DA4" w:rsidRPr="00B604DC" w:rsidRDefault="002B72AC" w:rsidP="00B604DC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B604DC">
        <w:rPr>
          <w:rFonts w:ascii="Times New Roman" w:eastAsia="Times New Roman" w:hAnsi="Times New Roman" w:cs="Times New Roman"/>
          <w:b/>
          <w:bCs/>
          <w:sz w:val="21"/>
          <w:szCs w:val="21"/>
          <w:lang w:eastAsia="uk-UA"/>
        </w:rPr>
        <w:t>Розмір бюджетного призначення:</w:t>
      </w:r>
      <w:r w:rsidR="003B24F5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F83F16" w:rsidRPr="00F83F16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111 015 грн. 91 коп., у тому числі: Лот 1 – 96 950 грн. 95 коп., Лот 2 – 14 064 грн. 96 коп.</w:t>
      </w:r>
      <w:r w:rsidR="00CA2CF9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,</w:t>
      </w:r>
      <w:r w:rsidR="00E556C2" w:rsidRPr="00B604DC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 xml:space="preserve"> </w:t>
      </w:r>
      <w:r w:rsidR="00E15080" w:rsidRPr="00E15080">
        <w:rPr>
          <w:rFonts w:ascii="Times New Roman" w:eastAsia="Times New Roman" w:hAnsi="Times New Roman" w:cs="Times New Roman"/>
          <w:bCs/>
          <w:sz w:val="21"/>
          <w:szCs w:val="21"/>
          <w:lang w:eastAsia="uk-UA"/>
        </w:rPr>
        <w:t>Рішенням Тернівської міської ради від 29.11.2024 № 819-38/VIII "Про бюджет Тернівської міської територіальної громади на 2025 рік".</w:t>
      </w:r>
    </w:p>
    <w:p w14:paraId="7CD50A11" w14:textId="7A899C4C" w:rsidR="004241FB" w:rsidRPr="00B604DC" w:rsidRDefault="004241FB" w:rsidP="00B604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1"/>
          <w:szCs w:val="21"/>
          <w:lang w:eastAsia="uk-UA"/>
        </w:rPr>
      </w:pPr>
    </w:p>
    <w:p w14:paraId="205BA5C8" w14:textId="77777777" w:rsidR="003A55DA" w:rsidRPr="004E7196" w:rsidRDefault="002B72AC" w:rsidP="00B604D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E7196">
        <w:rPr>
          <w:rFonts w:ascii="Times New Roman" w:hAnsi="Times New Roman" w:cs="Times New Roman"/>
          <w:b/>
          <w:sz w:val="21"/>
          <w:szCs w:val="21"/>
        </w:rPr>
        <w:t xml:space="preserve">Обґрунтування технічних та якісних характеристик предмета закупівлі. </w:t>
      </w:r>
    </w:p>
    <w:p w14:paraId="754D9128" w14:textId="5B67234F" w:rsidR="00A42C8B" w:rsidRPr="004E7196" w:rsidRDefault="0088556A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bCs/>
          <w:sz w:val="21"/>
          <w:szCs w:val="21"/>
        </w:rPr>
        <w:t xml:space="preserve">Термін </w:t>
      </w:r>
      <w:r w:rsidR="00242E77" w:rsidRPr="004E7196">
        <w:rPr>
          <w:rFonts w:ascii="Times New Roman" w:hAnsi="Times New Roman" w:cs="Times New Roman"/>
          <w:bCs/>
          <w:sz w:val="21"/>
          <w:szCs w:val="21"/>
        </w:rPr>
        <w:t>поставки товару</w:t>
      </w:r>
      <w:r w:rsidRPr="004E7196">
        <w:rPr>
          <w:rFonts w:ascii="Times New Roman" w:hAnsi="Times New Roman" w:cs="Times New Roman"/>
          <w:bCs/>
          <w:sz w:val="21"/>
          <w:szCs w:val="21"/>
        </w:rPr>
        <w:t xml:space="preserve">: </w:t>
      </w:r>
      <w:r w:rsidR="00CA2CF9" w:rsidRPr="004E7196">
        <w:rPr>
          <w:rFonts w:ascii="Times New Roman" w:hAnsi="Times New Roman" w:cs="Times New Roman"/>
          <w:bCs/>
          <w:sz w:val="21"/>
          <w:szCs w:val="21"/>
        </w:rPr>
        <w:t xml:space="preserve">протягом 20-ти (двадцяти) робочих днів з </w:t>
      </w:r>
      <w:r w:rsidR="008E66E1">
        <w:rPr>
          <w:rFonts w:ascii="Times New Roman" w:hAnsi="Times New Roman" w:cs="Times New Roman"/>
          <w:bCs/>
          <w:sz w:val="21"/>
          <w:szCs w:val="21"/>
        </w:rPr>
        <w:t>дати</w:t>
      </w:r>
      <w:r w:rsidR="00CA2CF9" w:rsidRPr="004E7196">
        <w:rPr>
          <w:rFonts w:ascii="Times New Roman" w:hAnsi="Times New Roman" w:cs="Times New Roman"/>
          <w:bCs/>
          <w:sz w:val="21"/>
          <w:szCs w:val="21"/>
        </w:rPr>
        <w:t xml:space="preserve"> укладання договору</w:t>
      </w:r>
      <w:r w:rsidR="003B24F5" w:rsidRPr="004E7196">
        <w:rPr>
          <w:rFonts w:ascii="Times New Roman" w:hAnsi="Times New Roman" w:cs="Times New Roman"/>
          <w:sz w:val="21"/>
          <w:szCs w:val="21"/>
        </w:rPr>
        <w:t>,</w:t>
      </w:r>
      <w:r w:rsidR="00CA2CF9" w:rsidRPr="004E7196">
        <w:rPr>
          <w:rFonts w:ascii="Times New Roman" w:hAnsi="Times New Roman" w:cs="Times New Roman"/>
          <w:sz w:val="21"/>
          <w:szCs w:val="21"/>
        </w:rPr>
        <w:t xml:space="preserve"> </w:t>
      </w:r>
      <w:r w:rsidR="003B24F5" w:rsidRPr="004E7196">
        <w:rPr>
          <w:rFonts w:ascii="Times New Roman" w:hAnsi="Times New Roman" w:cs="Times New Roman"/>
          <w:sz w:val="21"/>
          <w:szCs w:val="21"/>
        </w:rPr>
        <w:t>з</w:t>
      </w:r>
      <w:r w:rsidR="00414A3F" w:rsidRPr="004E7196">
        <w:rPr>
          <w:rFonts w:ascii="Times New Roman" w:hAnsi="Times New Roman" w:cs="Times New Roman"/>
          <w:sz w:val="21"/>
          <w:szCs w:val="21"/>
        </w:rPr>
        <w:t>а адрес</w:t>
      </w:r>
      <w:r w:rsidR="006B2650" w:rsidRPr="004E7196">
        <w:rPr>
          <w:rFonts w:ascii="Times New Roman" w:hAnsi="Times New Roman" w:cs="Times New Roman"/>
          <w:sz w:val="21"/>
          <w:szCs w:val="21"/>
        </w:rPr>
        <w:t>ою</w:t>
      </w:r>
      <w:r w:rsidR="00414A3F" w:rsidRPr="004E7196">
        <w:rPr>
          <w:rFonts w:ascii="Times New Roman" w:hAnsi="Times New Roman" w:cs="Times New Roman"/>
          <w:sz w:val="21"/>
          <w:szCs w:val="21"/>
        </w:rPr>
        <w:t xml:space="preserve">: </w:t>
      </w:r>
      <w:r w:rsidR="006C0042" w:rsidRPr="004E7196">
        <w:rPr>
          <w:rFonts w:ascii="Times New Roman" w:eastAsia="Times New Roman" w:hAnsi="Times New Roman" w:cs="Times New Roman"/>
          <w:sz w:val="21"/>
          <w:szCs w:val="21"/>
        </w:rPr>
        <w:t>м. Тернівка, Павлоградський район, Дніпропетровська область, вул. Героїв України, 29, Україна, 51500</w:t>
      </w:r>
      <w:r w:rsidR="00017371" w:rsidRPr="004E7196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2221B24" w14:textId="5B94C4C5" w:rsidR="00414A3F" w:rsidRPr="004E7196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 xml:space="preserve">Якісні та технічні характеристики </w:t>
      </w:r>
      <w:r w:rsidR="00762AA6" w:rsidRPr="004E7196">
        <w:rPr>
          <w:rFonts w:ascii="Times New Roman" w:hAnsi="Times New Roman" w:cs="Times New Roman"/>
          <w:sz w:val="21"/>
          <w:szCs w:val="21"/>
        </w:rPr>
        <w:t xml:space="preserve">предмета закупівлі </w:t>
      </w:r>
      <w:r w:rsidRPr="004E7196">
        <w:rPr>
          <w:rFonts w:ascii="Times New Roman" w:hAnsi="Times New Roman" w:cs="Times New Roman"/>
          <w:sz w:val="21"/>
          <w:szCs w:val="21"/>
        </w:rPr>
        <w:t xml:space="preserve">визначені з урахуванням реальних потреб підприємства та оптимального співвідношення ціни та якості. </w:t>
      </w:r>
    </w:p>
    <w:p w14:paraId="51781C4D" w14:textId="4275E4EB" w:rsidR="00414A3F" w:rsidRPr="00B604DC" w:rsidRDefault="00414A3F" w:rsidP="00B604D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E7196">
        <w:rPr>
          <w:rFonts w:ascii="Times New Roman" w:hAnsi="Times New Roman" w:cs="Times New Roman"/>
          <w:sz w:val="21"/>
          <w:szCs w:val="21"/>
        </w:rPr>
        <w:t>Враховуючи зазначене</w:t>
      </w:r>
      <w:r w:rsidRPr="00B604DC">
        <w:rPr>
          <w:rFonts w:ascii="Times New Roman" w:hAnsi="Times New Roman" w:cs="Times New Roman"/>
          <w:sz w:val="21"/>
          <w:szCs w:val="21"/>
        </w:rPr>
        <w:t>, замовник прийняв рішення стосовно застосування таких технічних та якісних характеристик предмета закупівлі:</w:t>
      </w:r>
    </w:p>
    <w:p w14:paraId="603389E6" w14:textId="77777777" w:rsidR="008E66E1" w:rsidRPr="008E66E1" w:rsidRDefault="008E66E1" w:rsidP="008E66E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1"/>
          <w:szCs w:val="21"/>
        </w:rPr>
      </w:pPr>
      <w:r w:rsidRPr="008E66E1">
        <w:rPr>
          <w:rFonts w:ascii="Times New Roman" w:hAnsi="Times New Roman" w:cs="Times New Roman"/>
          <w:sz w:val="21"/>
          <w:szCs w:val="21"/>
        </w:rPr>
        <w:t>Детальний опис предмета закупівлі:</w:t>
      </w:r>
    </w:p>
    <w:p w14:paraId="343E212F" w14:textId="77777777" w:rsidR="008E66E1" w:rsidRPr="008E66E1" w:rsidRDefault="008E66E1" w:rsidP="008E66E1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</w:pPr>
      <w:r w:rsidRPr="008E66E1"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  <w:t>Таблиця 1</w:t>
      </w:r>
    </w:p>
    <w:tbl>
      <w:tblPr>
        <w:tblStyle w:val="3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8E66E1" w:rsidRPr="008E66E1" w14:paraId="690EB0C5" w14:textId="77777777" w:rsidTr="00FB7DA5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DFBD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436E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</w:rPr>
              <w:t>Матеріали для поточного ремонту Парку К та В</w:t>
            </w:r>
          </w:p>
        </w:tc>
      </w:tr>
      <w:tr w:rsidR="008E66E1" w:rsidRPr="008E66E1" w14:paraId="123A5E81" w14:textId="77777777" w:rsidTr="00FB7DA5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05F4A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7F09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</w:rPr>
              <w:t>44190000-8 - Конструкційні матеріали різні</w:t>
            </w:r>
          </w:p>
        </w:tc>
      </w:tr>
      <w:tr w:rsidR="008E66E1" w:rsidRPr="008E66E1" w14:paraId="527818E2" w14:textId="77777777" w:rsidTr="00FB7DA5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8335B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</w:rPr>
              <w:t>Назва товару номенклатурної позиції предмета закупівлі та код товару 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289D" w14:textId="77777777" w:rsidR="008E66E1" w:rsidRPr="008E66E1" w:rsidRDefault="008E66E1" w:rsidP="008E66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E66E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1 - Фанера ламінована 2,5*1,25*15 (44191100-6 - Фанера)</w:t>
            </w:r>
          </w:p>
          <w:p w14:paraId="7F0DE0DA" w14:textId="77777777" w:rsidR="008E66E1" w:rsidRPr="008E66E1" w:rsidRDefault="008E66E1" w:rsidP="008E66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E66E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2 – Дерев’яні матеріали (44191000-5 - Дерев’яні конструкційні матеріали різні)</w:t>
            </w:r>
          </w:p>
        </w:tc>
      </w:tr>
      <w:tr w:rsidR="008E66E1" w:rsidRPr="008E66E1" w14:paraId="49CA63EA" w14:textId="77777777" w:rsidTr="00FB7DA5">
        <w:trPr>
          <w:trHeight w:val="700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8285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Кількість поставки товару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2226" w14:textId="77777777" w:rsidR="008E66E1" w:rsidRPr="008E66E1" w:rsidRDefault="008E66E1" w:rsidP="008E66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E66E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1 - Фанера ламінована 2,5*1,25*15 – 31 шт;</w:t>
            </w:r>
          </w:p>
          <w:p w14:paraId="286DF2FC" w14:textId="77777777" w:rsidR="008E66E1" w:rsidRPr="008E66E1" w:rsidRDefault="008E66E1" w:rsidP="008E66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E66E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ЛОТ 2 - Брус 0,05*0,06*4 – 0,7 м3;</w:t>
            </w:r>
          </w:p>
          <w:p w14:paraId="1D0F6598" w14:textId="77777777" w:rsidR="008E66E1" w:rsidRPr="008E66E1" w:rsidRDefault="008E66E1" w:rsidP="008E66E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E66E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             Брус 0,05*0,05*4 – 0,259 м3;</w:t>
            </w:r>
          </w:p>
          <w:p w14:paraId="72B94CF6" w14:textId="77777777" w:rsidR="008E66E1" w:rsidRPr="008E66E1" w:rsidRDefault="008E66E1" w:rsidP="008E66E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8E66E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ru-RU"/>
              </w:rPr>
              <w:t xml:space="preserve">              Дошка 0,05*0,2*4 – 0,315 м3.</w:t>
            </w:r>
          </w:p>
        </w:tc>
      </w:tr>
      <w:tr w:rsidR="008E66E1" w:rsidRPr="008E66E1" w14:paraId="24D7F4C9" w14:textId="77777777" w:rsidTr="00FB7DA5">
        <w:trPr>
          <w:trHeight w:val="644"/>
        </w:trPr>
        <w:tc>
          <w:tcPr>
            <w:tcW w:w="474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ED3C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Місце поставки товару</w:t>
            </w:r>
          </w:p>
        </w:tc>
        <w:tc>
          <w:tcPr>
            <w:tcW w:w="486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4FFD8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</w:rPr>
              <w:t>вул. Героїв України, 29, м. Тернівка, Павлоградський р-н, Дніпропетровська обл., Україна, 51500</w:t>
            </w:r>
          </w:p>
        </w:tc>
      </w:tr>
      <w:tr w:rsidR="008E66E1" w:rsidRPr="008E66E1" w14:paraId="0931C116" w14:textId="77777777" w:rsidTr="00FB7DA5">
        <w:trPr>
          <w:trHeight w:val="730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8B67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Строк поставки товару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B3BA" w14:textId="77777777" w:rsidR="008E66E1" w:rsidRPr="008E66E1" w:rsidRDefault="008E66E1" w:rsidP="008E66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highlight w:val="white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</w:rPr>
              <w:t>Протягом 20-ти (двадцяти) робочих днів з наступного дня після дати укладання договору</w:t>
            </w:r>
          </w:p>
        </w:tc>
      </w:tr>
    </w:tbl>
    <w:p w14:paraId="54C92CA7" w14:textId="77777777" w:rsidR="008E66E1" w:rsidRPr="008E66E1" w:rsidRDefault="008E66E1" w:rsidP="008E66E1">
      <w:pPr>
        <w:tabs>
          <w:tab w:val="left" w:pos="284"/>
        </w:tabs>
        <w:autoSpaceDN w:val="0"/>
        <w:spacing w:after="0" w:line="240" w:lineRule="auto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</w:p>
    <w:p w14:paraId="44C2DD55" w14:textId="77777777" w:rsidR="008E66E1" w:rsidRPr="008E66E1" w:rsidRDefault="008E66E1" w:rsidP="008E66E1">
      <w:pPr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  <w:r w:rsidRPr="008E66E1">
        <w:rPr>
          <w:rFonts w:ascii="Times New Roman" w:eastAsia="Lucida Sans Unicode" w:hAnsi="Times New Roman" w:cs="Times New Roman"/>
          <w:kern w:val="2"/>
          <w:sz w:val="21"/>
          <w:szCs w:val="21"/>
          <w:lang w:eastAsia="hi-IN" w:bidi="hi-IN"/>
        </w:rPr>
        <w:t xml:space="preserve">Якість товару повинна відповідати вимогам відповідних діючих нормативних документів (ГОСТ, ДСТУ, ТУ тощо). </w:t>
      </w:r>
      <w:r w:rsidRPr="008E66E1">
        <w:rPr>
          <w:rFonts w:ascii="Times New Roman" w:hAnsi="Times New Roman" w:cs="Times New Roman"/>
          <w:sz w:val="21"/>
          <w:szCs w:val="21"/>
        </w:rPr>
        <w:t xml:space="preserve">Товар не повинен вміщувати сторонніх забруднюючих домішок. </w:t>
      </w:r>
      <w:r w:rsidRPr="008E66E1"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  <w:t xml:space="preserve">У випадку, якщо поставлений товар виявиться неякісним або таким, що не відповідає вимогам Замовника, Учасник зобов’язаний замінити цей товар. </w:t>
      </w:r>
      <w:r w:rsidRPr="008E66E1">
        <w:rPr>
          <w:rFonts w:ascii="Times New Roman" w:hAnsi="Times New Roman" w:cs="Times New Roman"/>
          <w:sz w:val="21"/>
          <w:szCs w:val="21"/>
        </w:rPr>
        <w:t xml:space="preserve">Учасник гарантує негайну заміну неякісного товару. </w:t>
      </w:r>
      <w:r w:rsidRPr="008E66E1"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  <w:t>Всі витрати, пов’язані із заміною товару неналежної якості несе Учасник.</w:t>
      </w:r>
    </w:p>
    <w:p w14:paraId="02B1D77B" w14:textId="77777777" w:rsidR="008E66E1" w:rsidRPr="008E66E1" w:rsidRDefault="008E66E1" w:rsidP="008E66E1">
      <w:pPr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  <w:r w:rsidRPr="008E66E1">
        <w:rPr>
          <w:rFonts w:ascii="Times New Roman" w:eastAsia="Arial" w:hAnsi="Times New Roman" w:cs="Times New Roman"/>
          <w:iCs/>
          <w:color w:val="000000"/>
          <w:spacing w:val="-2"/>
          <w:sz w:val="21"/>
          <w:szCs w:val="21"/>
          <w:lang w:eastAsia="ar-SA"/>
        </w:rPr>
        <w:t>Товар повинен бути новими, таким, що не був в експлуатації, у робочому стані, виготовлений відповідно до норм безпеки і мати сертифікати/паспорти/тощо на товар, виготовлений із сертифікованих матеріалів. Дата випуску товару не раніше 2024 -2025 рр.</w:t>
      </w:r>
    </w:p>
    <w:p w14:paraId="7BA435BD" w14:textId="77777777" w:rsidR="008E66E1" w:rsidRPr="008E66E1" w:rsidRDefault="008E66E1" w:rsidP="008E66E1">
      <w:pPr>
        <w:numPr>
          <w:ilvl w:val="0"/>
          <w:numId w:val="1"/>
        </w:numPr>
        <w:tabs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</w:pPr>
      <w:r w:rsidRPr="008E66E1">
        <w:rPr>
          <w:rFonts w:ascii="Times New Roman" w:eastAsia="Segoe UI" w:hAnsi="Times New Roman" w:cs="Times New Roman"/>
          <w:color w:val="000000"/>
          <w:kern w:val="2"/>
          <w:sz w:val="21"/>
          <w:szCs w:val="21"/>
          <w:lang w:bidi="en-US"/>
        </w:rPr>
        <w:t>Товар повинен бути завантажений належним чином, аби забезпечити його збереження при перевезенні та вантажно-розвантажувальних роботах</w:t>
      </w:r>
    </w:p>
    <w:p w14:paraId="65AE8C5F" w14:textId="77777777" w:rsidR="008E66E1" w:rsidRPr="008E66E1" w:rsidRDefault="008E66E1" w:rsidP="008E66E1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8E66E1"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  <w:t>Умови та місце постачання товару – DDP (Інкотермс-2010), протягом 20-ти (двадцяти) робочих днів з дати укладання договору</w:t>
      </w:r>
      <w:r w:rsidRPr="008E66E1">
        <w:rPr>
          <w:rFonts w:ascii="Times New Roman" w:hAnsi="Times New Roman" w:cs="Times New Roman"/>
          <w:sz w:val="21"/>
          <w:szCs w:val="21"/>
        </w:rPr>
        <w:t>, за адресою:</w:t>
      </w:r>
      <w:r w:rsidRPr="008E66E1"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  <w:t xml:space="preserve"> 51500, Україна, Дніпропетровська обл., Павлоградський р-н, м. Тернівка, вул. Героїв України, 29</w:t>
      </w:r>
    </w:p>
    <w:p w14:paraId="744BFAE4" w14:textId="77777777" w:rsidR="008E66E1" w:rsidRPr="008E66E1" w:rsidRDefault="008E66E1" w:rsidP="008E66E1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8E66E1">
        <w:rPr>
          <w:rFonts w:ascii="Times New Roman" w:hAnsi="Times New Roman" w:cs="Times New Roman"/>
          <w:sz w:val="21"/>
          <w:szCs w:val="21"/>
          <w:lang w:eastAsia="uk-UA"/>
        </w:rPr>
        <w:t>Ціна товару, включає в себе усі необхідні податки, збори та обов’язкові платежі, що мають бути сплачені, згідно з чинним законодавством України, а також витрати на транспортування предмету закупівлі до місця поставки, визначеного Замовником.</w:t>
      </w:r>
    </w:p>
    <w:p w14:paraId="21E4E9A0" w14:textId="77777777" w:rsidR="008E66E1" w:rsidRPr="008E66E1" w:rsidRDefault="008E66E1" w:rsidP="008E66E1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 w:cs="Times New Roman"/>
          <w:kern w:val="2"/>
          <w:sz w:val="21"/>
          <w:szCs w:val="21"/>
          <w:lang w:bidi="en-US"/>
        </w:rPr>
      </w:pPr>
      <w:r w:rsidRPr="008E66E1">
        <w:rPr>
          <w:rFonts w:ascii="Times New Roman" w:hAnsi="Times New Roman" w:cs="Times New Roman"/>
          <w:b/>
          <w:bCs/>
          <w:sz w:val="21"/>
          <w:szCs w:val="21"/>
        </w:rPr>
        <w:t>Умови оплати:</w:t>
      </w:r>
      <w:r w:rsidRPr="008E66E1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8E66E1">
        <w:rPr>
          <w:rFonts w:ascii="Times New Roman" w:hAnsi="Times New Roman" w:cs="Times New Roman"/>
          <w:sz w:val="21"/>
          <w:szCs w:val="21"/>
        </w:rPr>
        <w:t>Замовник сплачує Учаснику на його</w:t>
      </w:r>
      <w:r w:rsidRPr="008E66E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розрахунковий рахунок </w:t>
      </w:r>
      <w:r w:rsidRPr="008E66E1">
        <w:rPr>
          <w:rFonts w:ascii="Times New Roman" w:hAnsi="Times New Roman" w:cs="Times New Roman"/>
          <w:sz w:val="21"/>
          <w:szCs w:val="21"/>
        </w:rPr>
        <w:t>відповідну суму за товар після одержання товару протягом 15 (п’ятнадцяти) робочих днів, з дати надходження бюджетного фінансування на розрахункових рахунок Замовника.</w:t>
      </w:r>
    </w:p>
    <w:p w14:paraId="65E36F12" w14:textId="77777777" w:rsidR="008E66E1" w:rsidRPr="008E66E1" w:rsidRDefault="008E66E1" w:rsidP="008E66E1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1"/>
          <w:szCs w:val="21"/>
          <w:lang w:eastAsia="uk-UA"/>
        </w:rPr>
      </w:pPr>
    </w:p>
    <w:p w14:paraId="6128FE79" w14:textId="77777777" w:rsidR="008E66E1" w:rsidRPr="008E66E1" w:rsidRDefault="008E66E1" w:rsidP="008E66E1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1"/>
          <w:szCs w:val="21"/>
          <w:lang w:eastAsia="uk-UA"/>
        </w:rPr>
      </w:pPr>
      <w:r w:rsidRPr="008E66E1">
        <w:rPr>
          <w:rFonts w:ascii="Times New Roman" w:eastAsia="Calibri" w:hAnsi="Times New Roman" w:cs="Times New Roman"/>
          <w:b/>
          <w:i/>
          <w:sz w:val="21"/>
          <w:szCs w:val="21"/>
          <w:lang w:eastAsia="uk-UA"/>
        </w:rPr>
        <w:t xml:space="preserve">Примітка: </w:t>
      </w:r>
      <w:r w:rsidRPr="008E66E1">
        <w:rPr>
          <w:rFonts w:ascii="Times New Roman" w:eastAsia="Calibri" w:hAnsi="Times New Roman" w:cs="Times New Roman"/>
          <w:i/>
          <w:sz w:val="21"/>
          <w:szCs w:val="21"/>
          <w:lang w:eastAsia="uk-UA"/>
        </w:rPr>
        <w:t xml:space="preserve">У разі посилання у викладеній інформації на конкретну торговельну марку чи фірму, патент, конструкцію або тип у найменуваннях за предметом закупівлі, джерело його походження або виробника, - слід вважати в наявності вираз </w:t>
      </w:r>
      <w:r w:rsidRPr="008E66E1">
        <w:rPr>
          <w:rFonts w:ascii="Times New Roman" w:eastAsia="Calibri" w:hAnsi="Times New Roman" w:cs="Times New Roman"/>
          <w:b/>
          <w:i/>
          <w:sz w:val="21"/>
          <w:szCs w:val="21"/>
          <w:lang w:eastAsia="uk-UA"/>
        </w:rPr>
        <w:t>«або еквівалент</w:t>
      </w:r>
      <w:r w:rsidRPr="008E66E1">
        <w:rPr>
          <w:rFonts w:ascii="Times New Roman" w:eastAsia="Calibri" w:hAnsi="Times New Roman" w:cs="Times New Roman"/>
          <w:i/>
          <w:sz w:val="21"/>
          <w:szCs w:val="21"/>
          <w:lang w:eastAsia="uk-UA"/>
        </w:rPr>
        <w:t>»</w:t>
      </w:r>
    </w:p>
    <w:p w14:paraId="57EFD605" w14:textId="77777777" w:rsidR="008E66E1" w:rsidRPr="008E66E1" w:rsidRDefault="008E66E1" w:rsidP="008E66E1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</w:pPr>
    </w:p>
    <w:p w14:paraId="26F273FB" w14:textId="77777777" w:rsidR="008E66E1" w:rsidRPr="008E66E1" w:rsidRDefault="008E66E1" w:rsidP="008E66E1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</w:pPr>
      <w:r w:rsidRPr="008E66E1"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  <w:t>Таблиця 2</w:t>
      </w:r>
    </w:p>
    <w:p w14:paraId="3E5828D1" w14:textId="77777777" w:rsidR="008E66E1" w:rsidRPr="008E66E1" w:rsidRDefault="008E66E1" w:rsidP="008E66E1">
      <w:pPr>
        <w:spacing w:after="0" w:line="240" w:lineRule="auto"/>
        <w:jc w:val="right"/>
        <w:rPr>
          <w:rFonts w:ascii="Times New Roman" w:eastAsia="Arial" w:hAnsi="Times New Roman" w:cs="Times New Roman"/>
          <w:bCs/>
          <w:i/>
          <w:sz w:val="21"/>
          <w:szCs w:val="21"/>
          <w:lang w:eastAsia="ru-RU"/>
        </w:rPr>
      </w:pPr>
    </w:p>
    <w:tbl>
      <w:tblPr>
        <w:tblW w:w="921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2"/>
        <w:gridCol w:w="2054"/>
        <w:gridCol w:w="1739"/>
        <w:gridCol w:w="1709"/>
        <w:gridCol w:w="1274"/>
        <w:gridCol w:w="1842"/>
      </w:tblGrid>
      <w:tr w:rsidR="008E66E1" w:rsidRPr="008E66E1" w14:paraId="344944DD" w14:textId="77777777" w:rsidTr="00FB7DA5">
        <w:trPr>
          <w:trHeight w:val="68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2C273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№ з/п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A9E86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Найменування запропонованого товару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07856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Виробник товару*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54640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Країна  походження товару**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4B1E9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Кількість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9F503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8E66E1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Одиниця виміру</w:t>
            </w:r>
          </w:p>
        </w:tc>
      </w:tr>
      <w:tr w:rsidR="008E66E1" w:rsidRPr="008E66E1" w14:paraId="3A241C04" w14:textId="77777777" w:rsidTr="00FB7DA5">
        <w:trPr>
          <w:trHeight w:val="278"/>
          <w:jc w:val="center"/>
        </w:trPr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3A4C7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  <w:r w:rsidRPr="008E66E1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65F9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C8B6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1E45B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242D0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9F18A" w14:textId="77777777" w:rsidR="008E66E1" w:rsidRPr="008E66E1" w:rsidRDefault="008E66E1" w:rsidP="008E6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  <w:lang w:eastAsia="ru-RU"/>
              </w:rPr>
            </w:pPr>
          </w:p>
        </w:tc>
      </w:tr>
    </w:tbl>
    <w:p w14:paraId="165399FA" w14:textId="77777777" w:rsidR="008E66E1" w:rsidRPr="008E66E1" w:rsidRDefault="008E66E1" w:rsidP="008E66E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2046BB1A" w14:textId="77777777" w:rsidR="008E66E1" w:rsidRPr="008E66E1" w:rsidRDefault="008E66E1" w:rsidP="008E66E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14:paraId="54849F86" w14:textId="77777777" w:rsidR="008E66E1" w:rsidRPr="008E66E1" w:rsidRDefault="008E66E1" w:rsidP="008E66E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8E66E1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* Зазначається учасником найменування виробника із зазначенням організаційно-правової форми (товариство з обмеженою відповідальністю, приватне підприємство тощо).</w:t>
      </w:r>
    </w:p>
    <w:p w14:paraId="3FDBE1D7" w14:textId="3FF4CCBB" w:rsidR="006B2650" w:rsidRPr="008E66E1" w:rsidRDefault="008E66E1" w:rsidP="008E66E1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8E66E1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** Країною походження товару вважається країна, у якій товар був повністю вироблений або підданий достатній переробці відповідно до критеріїв, встановлених Митним кодексом України.</w:t>
      </w:r>
    </w:p>
    <w:sectPr w:rsidR="006B2650" w:rsidRPr="008E66E1" w:rsidSect="00E556C2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A0D66"/>
    <w:multiLevelType w:val="hybridMultilevel"/>
    <w:tmpl w:val="7B46D386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79258A"/>
    <w:multiLevelType w:val="hybridMultilevel"/>
    <w:tmpl w:val="9752A564"/>
    <w:lvl w:ilvl="0" w:tplc="BC988C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8752EC"/>
    <w:multiLevelType w:val="hybridMultilevel"/>
    <w:tmpl w:val="E878D0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664E5"/>
    <w:multiLevelType w:val="hybridMultilevel"/>
    <w:tmpl w:val="1FE8770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B800D4"/>
    <w:multiLevelType w:val="hybridMultilevel"/>
    <w:tmpl w:val="0004D91C"/>
    <w:lvl w:ilvl="0" w:tplc="B20C2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4022D6D6">
      <w:numFmt w:val="bullet"/>
      <w:lvlText w:val="–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E54E8"/>
    <w:multiLevelType w:val="multilevel"/>
    <w:tmpl w:val="13365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73C3B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912143"/>
    <w:multiLevelType w:val="multilevel"/>
    <w:tmpl w:val="100A9C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cs="Times New Roman" w:hint="default"/>
      </w:rPr>
    </w:lvl>
  </w:abstractNum>
  <w:abstractNum w:abstractNumId="7" w15:restartNumberingAfterBreak="0">
    <w:nsid w:val="43612370"/>
    <w:multiLevelType w:val="hybridMultilevel"/>
    <w:tmpl w:val="AC0E48E0"/>
    <w:lvl w:ilvl="0" w:tplc="55E227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28176A"/>
    <w:multiLevelType w:val="hybridMultilevel"/>
    <w:tmpl w:val="DF8A575E"/>
    <w:lvl w:ilvl="0" w:tplc="BC988C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AC6D54"/>
    <w:multiLevelType w:val="hybridMultilevel"/>
    <w:tmpl w:val="9072E930"/>
    <w:lvl w:ilvl="0" w:tplc="BAC8435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81349C"/>
    <w:multiLevelType w:val="multilevel"/>
    <w:tmpl w:val="23BEB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B823A63"/>
    <w:multiLevelType w:val="hybridMultilevel"/>
    <w:tmpl w:val="3AEE131C"/>
    <w:lvl w:ilvl="0" w:tplc="0122D0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6B8"/>
    <w:rsid w:val="00017371"/>
    <w:rsid w:val="0003514A"/>
    <w:rsid w:val="000765F1"/>
    <w:rsid w:val="000A7304"/>
    <w:rsid w:val="001A2FE8"/>
    <w:rsid w:val="001D1DA4"/>
    <w:rsid w:val="001E05C5"/>
    <w:rsid w:val="00242203"/>
    <w:rsid w:val="00242E77"/>
    <w:rsid w:val="002630CB"/>
    <w:rsid w:val="002A205F"/>
    <w:rsid w:val="002B72AC"/>
    <w:rsid w:val="002C12FC"/>
    <w:rsid w:val="002D3C76"/>
    <w:rsid w:val="003A55DA"/>
    <w:rsid w:val="003B24F5"/>
    <w:rsid w:val="00414A3F"/>
    <w:rsid w:val="004241FB"/>
    <w:rsid w:val="004518F7"/>
    <w:rsid w:val="004565DA"/>
    <w:rsid w:val="00492316"/>
    <w:rsid w:val="004B30E0"/>
    <w:rsid w:val="004E7196"/>
    <w:rsid w:val="00505DDD"/>
    <w:rsid w:val="00593F04"/>
    <w:rsid w:val="005A5351"/>
    <w:rsid w:val="005F3D1B"/>
    <w:rsid w:val="00650503"/>
    <w:rsid w:val="006A47CB"/>
    <w:rsid w:val="006B2650"/>
    <w:rsid w:val="006C0042"/>
    <w:rsid w:val="00700AF5"/>
    <w:rsid w:val="00762AA6"/>
    <w:rsid w:val="007E607A"/>
    <w:rsid w:val="00831F03"/>
    <w:rsid w:val="0088556A"/>
    <w:rsid w:val="008E66E1"/>
    <w:rsid w:val="00932BB8"/>
    <w:rsid w:val="009A42DA"/>
    <w:rsid w:val="009E280A"/>
    <w:rsid w:val="00A339B8"/>
    <w:rsid w:val="00A42C8B"/>
    <w:rsid w:val="00A52318"/>
    <w:rsid w:val="00B604DC"/>
    <w:rsid w:val="00B70546"/>
    <w:rsid w:val="00B72904"/>
    <w:rsid w:val="00B76851"/>
    <w:rsid w:val="00BB6F81"/>
    <w:rsid w:val="00BC3DBB"/>
    <w:rsid w:val="00BE404B"/>
    <w:rsid w:val="00BF014B"/>
    <w:rsid w:val="00C607E0"/>
    <w:rsid w:val="00C70250"/>
    <w:rsid w:val="00C95BB7"/>
    <w:rsid w:val="00CA2CF9"/>
    <w:rsid w:val="00CC40CC"/>
    <w:rsid w:val="00D33C43"/>
    <w:rsid w:val="00D626B8"/>
    <w:rsid w:val="00E07611"/>
    <w:rsid w:val="00E132F1"/>
    <w:rsid w:val="00E15080"/>
    <w:rsid w:val="00E26A98"/>
    <w:rsid w:val="00E51405"/>
    <w:rsid w:val="00E556C2"/>
    <w:rsid w:val="00EC15C1"/>
    <w:rsid w:val="00F573E0"/>
    <w:rsid w:val="00F83F16"/>
    <w:rsid w:val="00F923B1"/>
    <w:rsid w:val="00FB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C42E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Список уровня 2,название табл/рис,заголовок 1.1,AC List 01,Абзац списку 1,тв-Абзац списка,List Paragraph (numbered (a)),List_Paragraph,Multilevel para_II,List Paragraph1,List Paragraph-ExecSummary,Akapit z listą BS,Bullets,List Paragraph 1"/>
    <w:basedOn w:val="a"/>
    <w:link w:val="a6"/>
    <w:uiPriority w:val="99"/>
    <w:qFormat/>
    <w:rsid w:val="00414A3F"/>
    <w:pPr>
      <w:ind w:left="720"/>
      <w:contextualSpacing/>
    </w:pPr>
    <w:rPr>
      <w:lang w:val="ru-RU"/>
    </w:rPr>
  </w:style>
  <w:style w:type="paragraph" w:customStyle="1" w:styleId="1">
    <w:name w:val="Обычный1"/>
    <w:unhideWhenUsed/>
    <w:qFormat/>
    <w:rsid w:val="00414A3F"/>
    <w:pPr>
      <w:spacing w:after="0" w:line="276" w:lineRule="auto"/>
    </w:pPr>
    <w:rPr>
      <w:rFonts w:ascii="Arial" w:eastAsia="SimSun" w:hAnsi="Arial" w:cs="SimSun"/>
      <w:color w:val="000000"/>
      <w:lang w:eastAsia="ru-RU"/>
    </w:rPr>
  </w:style>
  <w:style w:type="paragraph" w:customStyle="1" w:styleId="rvps2">
    <w:name w:val="rvps2"/>
    <w:basedOn w:val="a"/>
    <w:unhideWhenUsed/>
    <w:qFormat/>
    <w:rsid w:val="00414A3F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paragraph" w:styleId="a7">
    <w:name w:val="No Spacing"/>
    <w:link w:val="a8"/>
    <w:qFormat/>
    <w:rsid w:val="00414A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rsid w:val="00414A3F"/>
    <w:rPr>
      <w:rFonts w:ascii="Calibri" w:eastAsia="Calibri" w:hAnsi="Calibri" w:cs="Times New Roman"/>
    </w:rPr>
  </w:style>
  <w:style w:type="character" w:customStyle="1" w:styleId="a6">
    <w:name w:val="Абзац списка Знак"/>
    <w:aliases w:val="Список уровня 2 Знак,название табл/рис Знак,заголовок 1.1 Знак,AC List 01 Знак,Абзац списку 1 Знак,тв-Абзац списка Знак,List Paragraph (numbered (a)) Знак,List_Paragraph Знак,Multilevel para_II Знак,List Paragraph1 Знак,Bullets Знак"/>
    <w:link w:val="a5"/>
    <w:uiPriority w:val="99"/>
    <w:locked/>
    <w:rsid w:val="00414A3F"/>
  </w:style>
  <w:style w:type="paragraph" w:styleId="a9">
    <w:name w:val="Balloon Text"/>
    <w:basedOn w:val="a"/>
    <w:link w:val="aa"/>
    <w:uiPriority w:val="99"/>
    <w:semiHidden/>
    <w:unhideWhenUsed/>
    <w:rsid w:val="00D3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C43"/>
    <w:rPr>
      <w:rFonts w:ascii="Segoe UI" w:hAnsi="Segoe UI" w:cs="Segoe UI"/>
      <w:sz w:val="18"/>
      <w:szCs w:val="18"/>
      <w:lang w:val="uk-UA"/>
    </w:rPr>
  </w:style>
  <w:style w:type="table" w:customStyle="1" w:styleId="10">
    <w:name w:val="Сетка таблицы1"/>
    <w:basedOn w:val="a1"/>
    <w:next w:val="a4"/>
    <w:uiPriority w:val="39"/>
    <w:rsid w:val="00242203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7E607A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700AF5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3"/>
    <w:basedOn w:val="a1"/>
    <w:rsid w:val="00700AF5"/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4241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762AA6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762A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42C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39"/>
    <w:rsid w:val="000765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39"/>
    <w:rsid w:val="002630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F923B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01737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B604DC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a1"/>
    <w:rsid w:val="00B604DC"/>
    <w:pPr>
      <w:spacing w:line="256" w:lineRule="auto"/>
    </w:pPr>
    <w:rPr>
      <w:rFonts w:ascii="Calibri" w:eastAsia="Calibri" w:hAnsi="Calibri" w:cs="Calibri"/>
      <w:lang w:val="uk-UA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Пользователь</cp:lastModifiedBy>
  <cp:revision>58</cp:revision>
  <cp:lastPrinted>2024-04-25T07:49:00Z</cp:lastPrinted>
  <dcterms:created xsi:type="dcterms:W3CDTF">2021-03-31T12:56:00Z</dcterms:created>
  <dcterms:modified xsi:type="dcterms:W3CDTF">2025-03-12T12:45:00Z</dcterms:modified>
</cp:coreProperties>
</file>