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3B63B1"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3B63B1">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3B63B1" w:rsidRDefault="002B72AC" w:rsidP="003B63B1">
      <w:pPr>
        <w:spacing w:after="0" w:line="240" w:lineRule="auto"/>
        <w:jc w:val="center"/>
        <w:rPr>
          <w:rFonts w:ascii="Times New Roman" w:hAnsi="Times New Roman" w:cs="Times New Roman"/>
          <w:b/>
          <w:bCs/>
          <w:sz w:val="20"/>
          <w:szCs w:val="20"/>
        </w:rPr>
      </w:pPr>
      <w:r w:rsidRPr="003B63B1">
        <w:rPr>
          <w:rFonts w:ascii="Times New Roman" w:hAnsi="Times New Roman" w:cs="Times New Roman"/>
          <w:b/>
          <w:bCs/>
          <w:sz w:val="20"/>
          <w:szCs w:val="20"/>
        </w:rPr>
        <w:t>ОБҐРУНТУВАННЯ</w:t>
      </w:r>
    </w:p>
    <w:p w14:paraId="2C1C10C8" w14:textId="77777777" w:rsidR="00F15D12" w:rsidRPr="003B63B1" w:rsidRDefault="00F15D12" w:rsidP="003B63B1">
      <w:pPr>
        <w:spacing w:after="0" w:line="240" w:lineRule="auto"/>
        <w:jc w:val="both"/>
        <w:rPr>
          <w:rFonts w:ascii="Times New Roman" w:hAnsi="Times New Roman" w:cs="Times New Roman"/>
          <w:b/>
          <w:bCs/>
          <w:sz w:val="20"/>
          <w:szCs w:val="20"/>
        </w:rPr>
      </w:pPr>
    </w:p>
    <w:p w14:paraId="59A1FD00" w14:textId="0896B187" w:rsidR="002B72AC" w:rsidRPr="003B63B1" w:rsidRDefault="002B72AC" w:rsidP="003B63B1">
      <w:pPr>
        <w:spacing w:after="0" w:line="240" w:lineRule="auto"/>
        <w:jc w:val="center"/>
        <w:rPr>
          <w:rFonts w:ascii="Times New Roman" w:hAnsi="Times New Roman" w:cs="Times New Roman"/>
          <w:bCs/>
          <w:sz w:val="20"/>
          <w:szCs w:val="20"/>
        </w:rPr>
      </w:pPr>
      <w:r w:rsidRPr="003B63B1">
        <w:rPr>
          <w:rFonts w:ascii="Times New Roman" w:hAnsi="Times New Roman" w:cs="Times New Roman"/>
          <w:bCs/>
          <w:sz w:val="20"/>
          <w:szCs w:val="20"/>
        </w:rPr>
        <w:t xml:space="preserve">технічних та якісних характеристик </w:t>
      </w:r>
      <w:r w:rsidRPr="003B63B1">
        <w:rPr>
          <w:rFonts w:ascii="Times New Roman" w:hAnsi="Times New Roman" w:cs="Times New Roman"/>
          <w:b/>
          <w:bCs/>
          <w:sz w:val="20"/>
          <w:szCs w:val="20"/>
        </w:rPr>
        <w:t xml:space="preserve">закупівлі </w:t>
      </w:r>
      <w:r w:rsidR="00352E58" w:rsidRPr="00352E58">
        <w:rPr>
          <w:rFonts w:ascii="Times New Roman" w:hAnsi="Times New Roman" w:cs="Times New Roman"/>
          <w:b/>
          <w:bCs/>
          <w:sz w:val="20"/>
          <w:szCs w:val="20"/>
        </w:rPr>
        <w:t>Сенсорний інформаційний бокс «Книга пам’яті загиблих (померлих) Захисників та Захисниць України» (придбання та встановлення  Сенсорного інформаційного терміналу для вуличного використання (зі спеціалізованим програмним забезпеченням та розробкою індивідуального контенту. З модулем для людей з інвалідністю (на візках) та людей з вадами зору, комунікаційна система для людей з вадами слуху на бульварі Шахтарської слави поруч із вже існуючою Дошкою пошани загиблим воїнам)</w:t>
      </w:r>
      <w:r w:rsidR="001F04CC" w:rsidRPr="003B63B1">
        <w:rPr>
          <w:rFonts w:ascii="Times New Roman" w:hAnsi="Times New Roman" w:cs="Times New Roman"/>
          <w:b/>
          <w:bCs/>
          <w:sz w:val="20"/>
          <w:szCs w:val="20"/>
        </w:rPr>
        <w:t>,</w:t>
      </w:r>
      <w:r w:rsidRPr="003B63B1">
        <w:rPr>
          <w:rFonts w:ascii="Times New Roman" w:hAnsi="Times New Roman" w:cs="Times New Roman"/>
          <w:b/>
          <w:sz w:val="20"/>
          <w:szCs w:val="20"/>
        </w:rPr>
        <w:t xml:space="preserve"> </w:t>
      </w:r>
      <w:r w:rsidRPr="003B63B1">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3B63B1" w:rsidRDefault="002B72AC" w:rsidP="003B63B1">
      <w:pPr>
        <w:spacing w:after="0" w:line="240" w:lineRule="auto"/>
        <w:jc w:val="both"/>
        <w:rPr>
          <w:rStyle w:val="a3"/>
          <w:rFonts w:ascii="Times New Roman" w:hAnsi="Times New Roman" w:cs="Times New Roman"/>
          <w:bCs/>
          <w:sz w:val="20"/>
          <w:szCs w:val="20"/>
        </w:rPr>
      </w:pPr>
      <w:r w:rsidRPr="003B63B1">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3B63B1"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3B63B1" w:rsidRDefault="00C607E0" w:rsidP="003B63B1">
      <w:pPr>
        <w:spacing w:after="0" w:line="240" w:lineRule="auto"/>
        <w:jc w:val="both"/>
        <w:rPr>
          <w:rFonts w:ascii="Times New Roman" w:eastAsia="Times New Roman" w:hAnsi="Times New Roman" w:cs="Times New Roman"/>
          <w:i/>
          <w:iCs/>
          <w:sz w:val="20"/>
          <w:szCs w:val="20"/>
          <w:lang w:eastAsia="uk-UA"/>
        </w:rPr>
      </w:pPr>
      <w:r w:rsidRPr="003B63B1">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B63B1">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3B63B1">
        <w:rPr>
          <w:rFonts w:ascii="Times New Roman" w:eastAsia="Times New Roman" w:hAnsi="Times New Roman" w:cs="Times New Roman"/>
          <w:i/>
          <w:iCs/>
          <w:sz w:val="20"/>
          <w:szCs w:val="20"/>
          <w:lang w:eastAsia="uk-UA"/>
        </w:rPr>
        <w:t xml:space="preserve">Павлоградський район, </w:t>
      </w:r>
      <w:r w:rsidRPr="003B63B1">
        <w:rPr>
          <w:rFonts w:ascii="Times New Roman" w:eastAsia="Times New Roman" w:hAnsi="Times New Roman" w:cs="Times New Roman"/>
          <w:i/>
          <w:iCs/>
          <w:sz w:val="20"/>
          <w:szCs w:val="20"/>
          <w:lang w:eastAsia="uk-UA"/>
        </w:rPr>
        <w:t xml:space="preserve">Дніпропетровської обл., вул. </w:t>
      </w:r>
      <w:r w:rsidR="001F04CC" w:rsidRPr="003B63B1">
        <w:rPr>
          <w:rFonts w:ascii="Times New Roman" w:eastAsia="Times New Roman" w:hAnsi="Times New Roman" w:cs="Times New Roman"/>
          <w:i/>
          <w:iCs/>
          <w:sz w:val="20"/>
          <w:szCs w:val="20"/>
          <w:lang w:eastAsia="uk-UA"/>
        </w:rPr>
        <w:t>Героїв України</w:t>
      </w:r>
      <w:r w:rsidRPr="003B63B1">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3B63B1" w:rsidRDefault="00655485" w:rsidP="003B63B1">
      <w:pPr>
        <w:spacing w:after="0" w:line="240" w:lineRule="auto"/>
        <w:jc w:val="both"/>
        <w:rPr>
          <w:rFonts w:ascii="Times New Roman" w:eastAsia="Times New Roman" w:hAnsi="Times New Roman" w:cs="Times New Roman"/>
          <w:i/>
          <w:sz w:val="20"/>
          <w:szCs w:val="20"/>
          <w:lang w:eastAsia="uk-UA"/>
        </w:rPr>
      </w:pPr>
    </w:p>
    <w:p w14:paraId="0D79E78F" w14:textId="16C75062" w:rsidR="0046770D" w:rsidRPr="003B63B1" w:rsidRDefault="002B72AC" w:rsidP="003B63B1">
      <w:pPr>
        <w:widowControl w:val="0"/>
        <w:spacing w:after="0" w:line="240" w:lineRule="auto"/>
        <w:jc w:val="both"/>
        <w:rPr>
          <w:rFonts w:ascii="Times New Roman" w:eastAsia="Times New Roman" w:hAnsi="Times New Roman" w:cs="Times New Roman"/>
          <w:i/>
          <w:sz w:val="20"/>
          <w:szCs w:val="20"/>
        </w:rPr>
      </w:pPr>
      <w:r w:rsidRPr="003B63B1">
        <w:rPr>
          <w:rFonts w:ascii="Times New Roman" w:eastAsia="Times New Roman" w:hAnsi="Times New Roman" w:cs="Times New Roman"/>
          <w:b/>
          <w:bCs/>
          <w:iCs/>
          <w:color w:val="000000"/>
          <w:sz w:val="20"/>
          <w:szCs w:val="20"/>
        </w:rPr>
        <w:t xml:space="preserve">Назва предмета закупівлі </w:t>
      </w:r>
      <w:r w:rsidRPr="003B63B1">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3B63B1">
        <w:rPr>
          <w:rFonts w:ascii="Times New Roman" w:eastAsia="Times New Roman" w:hAnsi="Times New Roman" w:cs="Times New Roman"/>
          <w:sz w:val="20"/>
          <w:szCs w:val="20"/>
          <w:highlight w:val="white"/>
        </w:rPr>
        <w:t xml:space="preserve"> </w:t>
      </w:r>
      <w:r w:rsidR="00352E58" w:rsidRPr="00352E58">
        <w:rPr>
          <w:rFonts w:ascii="Times New Roman" w:eastAsia="Times New Roman" w:hAnsi="Times New Roman" w:cs="Times New Roman"/>
          <w:i/>
          <w:sz w:val="20"/>
          <w:szCs w:val="20"/>
        </w:rPr>
        <w:t>Сенсорний інформаційний бокс «Книга пам’яті загиблих (померлих) Захис</w:t>
      </w:r>
      <w:bookmarkStart w:id="1" w:name="_GoBack"/>
      <w:bookmarkEnd w:id="1"/>
      <w:r w:rsidR="00352E58" w:rsidRPr="00352E58">
        <w:rPr>
          <w:rFonts w:ascii="Times New Roman" w:eastAsia="Times New Roman" w:hAnsi="Times New Roman" w:cs="Times New Roman"/>
          <w:i/>
          <w:sz w:val="20"/>
          <w:szCs w:val="20"/>
        </w:rPr>
        <w:t>ників та Захисниць України» (придбання та встановлення  Сенсорного інформаційного терміналу для вуличного використання (зі спеціалізованим програмним забезпеченням та розробкою індивідуального контенту. З модулем для людей з інвалідністю (на візках) та людей з вадами зору, комунікаційна система для людей з вадами слуху на бульварі Шахтарської слави поруч із вже існуючою Дошкою пошани загиблим воїнам)</w:t>
      </w:r>
      <w:r w:rsidR="00352E58">
        <w:rPr>
          <w:rFonts w:ascii="Times New Roman" w:eastAsia="Times New Roman" w:hAnsi="Times New Roman" w:cs="Times New Roman"/>
          <w:i/>
          <w:sz w:val="20"/>
          <w:szCs w:val="20"/>
        </w:rPr>
        <w:t xml:space="preserve"> </w:t>
      </w:r>
      <w:r w:rsidR="0046770D" w:rsidRPr="003B63B1">
        <w:rPr>
          <w:rFonts w:ascii="Times New Roman" w:eastAsia="Times New Roman" w:hAnsi="Times New Roman" w:cs="Times New Roman"/>
          <w:i/>
          <w:sz w:val="20"/>
          <w:szCs w:val="20"/>
        </w:rPr>
        <w:t xml:space="preserve">– </w:t>
      </w:r>
      <w:r w:rsidR="00352E58">
        <w:rPr>
          <w:rFonts w:ascii="Times New Roman" w:eastAsia="Times New Roman" w:hAnsi="Times New Roman" w:cs="Times New Roman"/>
          <w:i/>
          <w:sz w:val="20"/>
          <w:szCs w:val="20"/>
        </w:rPr>
        <w:t>1</w:t>
      </w:r>
      <w:r w:rsidR="0046770D" w:rsidRPr="003B63B1">
        <w:rPr>
          <w:rFonts w:ascii="Times New Roman" w:eastAsia="Times New Roman" w:hAnsi="Times New Roman" w:cs="Times New Roman"/>
          <w:i/>
          <w:sz w:val="20"/>
          <w:szCs w:val="20"/>
        </w:rPr>
        <w:t xml:space="preserve"> </w:t>
      </w:r>
      <w:r w:rsidR="00352E58">
        <w:rPr>
          <w:rFonts w:ascii="Times New Roman" w:eastAsia="Times New Roman" w:hAnsi="Times New Roman" w:cs="Times New Roman"/>
          <w:i/>
          <w:sz w:val="20"/>
          <w:szCs w:val="20"/>
        </w:rPr>
        <w:t>шт</w:t>
      </w:r>
      <w:r w:rsidR="0046770D" w:rsidRPr="003B63B1">
        <w:rPr>
          <w:rFonts w:ascii="Times New Roman" w:eastAsia="Times New Roman" w:hAnsi="Times New Roman" w:cs="Times New Roman"/>
          <w:i/>
          <w:sz w:val="20"/>
          <w:szCs w:val="20"/>
        </w:rPr>
        <w:t xml:space="preserve">. за кодом ДК 021:2015 </w:t>
      </w:r>
      <w:r w:rsidR="00352E58" w:rsidRPr="00352E58">
        <w:rPr>
          <w:rFonts w:ascii="Times New Roman" w:eastAsia="Times New Roman" w:hAnsi="Times New Roman" w:cs="Times New Roman"/>
          <w:i/>
          <w:sz w:val="20"/>
          <w:szCs w:val="20"/>
        </w:rPr>
        <w:t>32580000-2 Інформаційне обладнання</w:t>
      </w:r>
      <w:r w:rsidR="0046770D" w:rsidRPr="003B63B1">
        <w:rPr>
          <w:rFonts w:ascii="Times New Roman" w:eastAsia="Times New Roman" w:hAnsi="Times New Roman" w:cs="Times New Roman"/>
          <w:i/>
          <w:sz w:val="20"/>
          <w:szCs w:val="20"/>
        </w:rPr>
        <w:t>;</w:t>
      </w:r>
    </w:p>
    <w:p w14:paraId="42F13379" w14:textId="77777777" w:rsidR="00EA588D" w:rsidRPr="003B63B1" w:rsidRDefault="00EA588D" w:rsidP="003B63B1">
      <w:pPr>
        <w:widowControl w:val="0"/>
        <w:spacing w:after="0" w:line="240" w:lineRule="auto"/>
        <w:jc w:val="both"/>
        <w:rPr>
          <w:rFonts w:ascii="Times New Roman" w:eastAsia="Times New Roman" w:hAnsi="Times New Roman" w:cs="Times New Roman"/>
          <w:i/>
          <w:sz w:val="20"/>
          <w:szCs w:val="20"/>
        </w:rPr>
      </w:pPr>
    </w:p>
    <w:p w14:paraId="4B266D2B" w14:textId="0E0ED48B" w:rsidR="00B72904" w:rsidRPr="000B5918" w:rsidRDefault="002B72AC" w:rsidP="003B63B1">
      <w:pPr>
        <w:widowControl w:val="0"/>
        <w:spacing w:after="0" w:line="240" w:lineRule="auto"/>
        <w:jc w:val="both"/>
        <w:rPr>
          <w:rFonts w:ascii="Times New Roman" w:hAnsi="Times New Roman" w:cs="Times New Roman"/>
          <w:sz w:val="20"/>
          <w:szCs w:val="20"/>
        </w:rPr>
      </w:pPr>
      <w:r w:rsidRPr="000B5918">
        <w:rPr>
          <w:rFonts w:ascii="Times New Roman" w:hAnsi="Times New Roman" w:cs="Times New Roman"/>
          <w:b/>
          <w:sz w:val="20"/>
          <w:szCs w:val="20"/>
        </w:rPr>
        <w:t>Вид та ідентифікатор процедури закупівлі</w:t>
      </w:r>
      <w:r w:rsidRPr="000B5918">
        <w:rPr>
          <w:rFonts w:ascii="Times New Roman" w:hAnsi="Times New Roman" w:cs="Times New Roman"/>
          <w:b/>
          <w:bCs/>
          <w:sz w:val="20"/>
          <w:szCs w:val="20"/>
        </w:rPr>
        <w:t>:</w:t>
      </w:r>
      <w:r w:rsidR="00932BB8" w:rsidRPr="000B5918">
        <w:rPr>
          <w:rFonts w:ascii="Times New Roman" w:hAnsi="Times New Roman" w:cs="Times New Roman"/>
          <w:b/>
          <w:bCs/>
          <w:sz w:val="20"/>
          <w:szCs w:val="20"/>
        </w:rPr>
        <w:t xml:space="preserve"> </w:t>
      </w:r>
      <w:r w:rsidR="00932BB8" w:rsidRPr="000B5918">
        <w:rPr>
          <w:rFonts w:ascii="Times New Roman" w:hAnsi="Times New Roman" w:cs="Times New Roman"/>
          <w:bCs/>
          <w:sz w:val="20"/>
          <w:szCs w:val="20"/>
        </w:rPr>
        <w:t>відкриті торги</w:t>
      </w:r>
      <w:r w:rsidR="00E51405" w:rsidRPr="000B5918">
        <w:rPr>
          <w:rFonts w:ascii="Times New Roman" w:hAnsi="Times New Roman" w:cs="Times New Roman"/>
          <w:bCs/>
          <w:sz w:val="20"/>
          <w:szCs w:val="20"/>
        </w:rPr>
        <w:t xml:space="preserve"> (з особливостями)</w:t>
      </w:r>
      <w:r w:rsidR="00932BB8" w:rsidRPr="000B5918">
        <w:rPr>
          <w:rFonts w:ascii="Times New Roman" w:hAnsi="Times New Roman" w:cs="Times New Roman"/>
          <w:bCs/>
          <w:sz w:val="20"/>
          <w:szCs w:val="20"/>
        </w:rPr>
        <w:t>,</w:t>
      </w:r>
      <w:r w:rsidRPr="000B5918">
        <w:rPr>
          <w:rFonts w:ascii="Times New Roman" w:hAnsi="Times New Roman" w:cs="Times New Roman"/>
          <w:sz w:val="20"/>
          <w:szCs w:val="20"/>
        </w:rPr>
        <w:t xml:space="preserve"> </w:t>
      </w:r>
    </w:p>
    <w:p w14:paraId="4A11254B" w14:textId="502B5CBA" w:rsidR="00B719D1" w:rsidRPr="000B5918" w:rsidRDefault="000B5918" w:rsidP="003B63B1">
      <w:pPr>
        <w:spacing w:after="0" w:line="240" w:lineRule="auto"/>
        <w:jc w:val="both"/>
        <w:rPr>
          <w:rFonts w:ascii="Times New Roman" w:hAnsi="Times New Roman" w:cs="Times New Roman"/>
          <w:b/>
          <w:sz w:val="20"/>
          <w:szCs w:val="20"/>
          <w:shd w:val="clear" w:color="auto" w:fill="FFFFFF"/>
        </w:rPr>
      </w:pPr>
      <w:r w:rsidRPr="000B5918">
        <w:rPr>
          <w:rFonts w:ascii="Times New Roman" w:hAnsi="Times New Roman" w:cs="Times New Roman"/>
          <w:b/>
          <w:sz w:val="20"/>
          <w:szCs w:val="20"/>
          <w:shd w:val="clear" w:color="auto" w:fill="FFFFFF"/>
        </w:rPr>
        <w:t>UA-2024-08-23-010012-a</w:t>
      </w:r>
    </w:p>
    <w:p w14:paraId="2A913645" w14:textId="77777777" w:rsidR="000B5918" w:rsidRPr="000B5918" w:rsidRDefault="000B5918" w:rsidP="003B63B1">
      <w:pPr>
        <w:spacing w:after="0" w:line="240" w:lineRule="auto"/>
        <w:jc w:val="both"/>
        <w:rPr>
          <w:rFonts w:ascii="Times New Roman" w:hAnsi="Times New Roman" w:cs="Times New Roman"/>
          <w:b/>
          <w:sz w:val="20"/>
          <w:szCs w:val="20"/>
          <w:highlight w:val="yellow"/>
          <w:shd w:val="clear" w:color="auto" w:fill="FFFFFF"/>
        </w:rPr>
      </w:pPr>
    </w:p>
    <w:p w14:paraId="32A01ACC" w14:textId="6712764E" w:rsidR="0046770D" w:rsidRPr="000B5918" w:rsidRDefault="002B72AC" w:rsidP="003B63B1">
      <w:pPr>
        <w:spacing w:after="0" w:line="240" w:lineRule="auto"/>
        <w:jc w:val="both"/>
        <w:rPr>
          <w:rFonts w:ascii="Times New Roman" w:eastAsia="Calibri" w:hAnsi="Times New Roman" w:cs="Times New Roman"/>
          <w:sz w:val="20"/>
          <w:szCs w:val="20"/>
        </w:rPr>
      </w:pPr>
      <w:r w:rsidRPr="000B5918">
        <w:rPr>
          <w:rFonts w:ascii="Times New Roman" w:hAnsi="Times New Roman" w:cs="Times New Roman"/>
          <w:b/>
          <w:sz w:val="20"/>
          <w:szCs w:val="20"/>
        </w:rPr>
        <w:t>Очікувана вартість та обґрунтування очікуваної вартості предмета закупівлі</w:t>
      </w:r>
      <w:r w:rsidRPr="000B5918">
        <w:rPr>
          <w:rFonts w:ascii="Times New Roman" w:hAnsi="Times New Roman" w:cs="Times New Roman"/>
          <w:b/>
          <w:bCs/>
          <w:sz w:val="20"/>
          <w:szCs w:val="20"/>
        </w:rPr>
        <w:t>:</w:t>
      </w:r>
      <w:r w:rsidRPr="000B5918">
        <w:rPr>
          <w:rFonts w:ascii="Times New Roman" w:hAnsi="Times New Roman" w:cs="Times New Roman"/>
          <w:sz w:val="20"/>
          <w:szCs w:val="20"/>
        </w:rPr>
        <w:t xml:space="preserve"> </w:t>
      </w:r>
      <w:r w:rsidR="00352E58" w:rsidRPr="000B5918">
        <w:rPr>
          <w:rFonts w:ascii="Times New Roman" w:hAnsi="Times New Roman" w:cs="Times New Roman"/>
          <w:sz w:val="20"/>
          <w:szCs w:val="20"/>
        </w:rPr>
        <w:t>33</w:t>
      </w:r>
      <w:r w:rsidR="001F04CC" w:rsidRPr="000B5918">
        <w:rPr>
          <w:rFonts w:ascii="Times New Roman" w:hAnsi="Times New Roman" w:cs="Times New Roman"/>
          <w:sz w:val="20"/>
          <w:szCs w:val="20"/>
        </w:rPr>
        <w:t>0</w:t>
      </w:r>
      <w:r w:rsidR="0046770D" w:rsidRPr="000B5918">
        <w:rPr>
          <w:rFonts w:ascii="Times New Roman" w:hAnsi="Times New Roman" w:cs="Times New Roman"/>
          <w:sz w:val="20"/>
          <w:szCs w:val="20"/>
        </w:rPr>
        <w:t> </w:t>
      </w:r>
      <w:r w:rsidR="001F04CC" w:rsidRPr="000B5918">
        <w:rPr>
          <w:rFonts w:ascii="Times New Roman" w:hAnsi="Times New Roman" w:cs="Times New Roman"/>
          <w:sz w:val="20"/>
          <w:szCs w:val="20"/>
        </w:rPr>
        <w:t>0</w:t>
      </w:r>
      <w:r w:rsidR="0046770D" w:rsidRPr="000B5918">
        <w:rPr>
          <w:rFonts w:ascii="Times New Roman" w:hAnsi="Times New Roman" w:cs="Times New Roman"/>
          <w:sz w:val="20"/>
          <w:szCs w:val="20"/>
        </w:rPr>
        <w:t>00</w:t>
      </w:r>
      <w:r w:rsidR="00B06D14" w:rsidRPr="000B5918">
        <w:rPr>
          <w:rFonts w:ascii="Times New Roman" w:eastAsia="Times New Roman" w:hAnsi="Times New Roman" w:cs="Times New Roman"/>
          <w:bCs/>
          <w:sz w:val="20"/>
          <w:szCs w:val="20"/>
          <w:lang w:eastAsia="uk-UA"/>
        </w:rPr>
        <w:t> грн. 00</w:t>
      </w:r>
      <w:r w:rsidR="002E0B1E" w:rsidRPr="000B5918">
        <w:rPr>
          <w:rFonts w:ascii="Times New Roman" w:eastAsia="Times New Roman" w:hAnsi="Times New Roman" w:cs="Times New Roman"/>
          <w:bCs/>
          <w:sz w:val="20"/>
          <w:szCs w:val="20"/>
          <w:lang w:eastAsia="uk-UA"/>
        </w:rPr>
        <w:t xml:space="preserve"> </w:t>
      </w:r>
      <w:r w:rsidR="00B06D14" w:rsidRPr="000B5918">
        <w:rPr>
          <w:rFonts w:ascii="Times New Roman" w:eastAsia="Times New Roman" w:hAnsi="Times New Roman" w:cs="Times New Roman"/>
          <w:bCs/>
          <w:sz w:val="20"/>
          <w:szCs w:val="20"/>
          <w:lang w:eastAsia="uk-UA"/>
        </w:rPr>
        <w:t>коп</w:t>
      </w:r>
      <w:r w:rsidR="00AF0A23" w:rsidRPr="000B5918">
        <w:rPr>
          <w:rFonts w:ascii="Times New Roman" w:eastAsia="Calibri" w:hAnsi="Times New Roman" w:cs="Times New Roman"/>
          <w:sz w:val="20"/>
          <w:szCs w:val="20"/>
        </w:rPr>
        <w:t>.</w:t>
      </w:r>
    </w:p>
    <w:p w14:paraId="4E9336F8" w14:textId="5CBF5155" w:rsidR="002B72AC" w:rsidRPr="000B5918" w:rsidRDefault="002B72AC" w:rsidP="003B63B1">
      <w:pPr>
        <w:spacing w:after="0" w:line="240" w:lineRule="auto"/>
        <w:jc w:val="both"/>
        <w:rPr>
          <w:rFonts w:ascii="Times New Roman" w:eastAsia="Calibri" w:hAnsi="Times New Roman" w:cs="Times New Roman"/>
          <w:sz w:val="20"/>
          <w:szCs w:val="20"/>
        </w:rPr>
      </w:pPr>
      <w:r w:rsidRPr="000B5918">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0B5918">
        <w:rPr>
          <w:rFonts w:ascii="Times New Roman" w:hAnsi="Times New Roman" w:cs="Times New Roman"/>
          <w:sz w:val="20"/>
          <w:szCs w:val="20"/>
        </w:rPr>
        <w:t xml:space="preserve"> </w:t>
      </w:r>
      <w:r w:rsidRPr="000B5918">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0B5918">
        <w:rPr>
          <w:rFonts w:ascii="Times New Roman" w:eastAsia="Calibri" w:hAnsi="Times New Roman" w:cs="Times New Roman"/>
          <w:sz w:val="20"/>
          <w:szCs w:val="20"/>
        </w:rPr>
        <w:t>.</w:t>
      </w:r>
      <w:r w:rsidRPr="000B5918">
        <w:rPr>
          <w:rFonts w:ascii="Times New Roman" w:eastAsia="Calibri" w:hAnsi="Times New Roman" w:cs="Times New Roman"/>
          <w:sz w:val="20"/>
          <w:szCs w:val="20"/>
        </w:rPr>
        <w:t xml:space="preserve"> </w:t>
      </w:r>
    </w:p>
    <w:p w14:paraId="68224930" w14:textId="77777777" w:rsidR="00650503" w:rsidRPr="000B5918" w:rsidRDefault="00650503" w:rsidP="003B63B1">
      <w:pPr>
        <w:spacing w:after="0" w:line="240" w:lineRule="auto"/>
        <w:jc w:val="both"/>
        <w:rPr>
          <w:rFonts w:ascii="Times New Roman" w:eastAsia="Calibri" w:hAnsi="Times New Roman" w:cs="Times New Roman"/>
          <w:sz w:val="20"/>
          <w:szCs w:val="20"/>
        </w:rPr>
      </w:pPr>
    </w:p>
    <w:p w14:paraId="0F8935AC" w14:textId="5DC15FF1" w:rsidR="00E132F1" w:rsidRPr="000B5918" w:rsidRDefault="002B72AC" w:rsidP="003B63B1">
      <w:pPr>
        <w:spacing w:after="0" w:line="240" w:lineRule="auto"/>
        <w:jc w:val="both"/>
        <w:rPr>
          <w:rFonts w:ascii="Times New Roman" w:eastAsia="Times New Roman" w:hAnsi="Times New Roman" w:cs="Times New Roman"/>
          <w:bCs/>
          <w:sz w:val="20"/>
          <w:szCs w:val="20"/>
          <w:lang w:eastAsia="uk-UA"/>
        </w:rPr>
      </w:pPr>
      <w:r w:rsidRPr="000B5918">
        <w:rPr>
          <w:rFonts w:ascii="Times New Roman" w:eastAsia="Times New Roman" w:hAnsi="Times New Roman" w:cs="Times New Roman"/>
          <w:b/>
          <w:bCs/>
          <w:sz w:val="20"/>
          <w:szCs w:val="20"/>
          <w:lang w:eastAsia="uk-UA"/>
        </w:rPr>
        <w:t>Розмір бюджетного призначення:</w:t>
      </w:r>
      <w:r w:rsidR="003B24F5" w:rsidRPr="000B5918">
        <w:rPr>
          <w:rFonts w:ascii="Times New Roman" w:eastAsia="Times New Roman" w:hAnsi="Times New Roman" w:cs="Times New Roman"/>
          <w:bCs/>
          <w:sz w:val="20"/>
          <w:szCs w:val="20"/>
          <w:lang w:eastAsia="uk-UA"/>
        </w:rPr>
        <w:t xml:space="preserve"> </w:t>
      </w:r>
      <w:r w:rsidR="00352E58" w:rsidRPr="000B5918">
        <w:rPr>
          <w:rFonts w:ascii="Times New Roman" w:eastAsia="Times New Roman" w:hAnsi="Times New Roman" w:cs="Times New Roman"/>
          <w:bCs/>
          <w:sz w:val="20"/>
          <w:szCs w:val="20"/>
          <w:lang w:eastAsia="uk-UA"/>
        </w:rPr>
        <w:t>330</w:t>
      </w:r>
      <w:r w:rsidR="0046770D" w:rsidRPr="000B5918">
        <w:rPr>
          <w:rFonts w:ascii="Times New Roman" w:eastAsia="Times New Roman" w:hAnsi="Times New Roman" w:cs="Times New Roman"/>
          <w:bCs/>
          <w:sz w:val="20"/>
          <w:szCs w:val="20"/>
          <w:lang w:eastAsia="uk-UA"/>
        </w:rPr>
        <w:t xml:space="preserve"> </w:t>
      </w:r>
      <w:r w:rsidR="001F04CC" w:rsidRPr="000B5918">
        <w:rPr>
          <w:rFonts w:ascii="Times New Roman" w:eastAsia="Times New Roman" w:hAnsi="Times New Roman" w:cs="Times New Roman"/>
          <w:bCs/>
          <w:sz w:val="20"/>
          <w:szCs w:val="20"/>
          <w:lang w:eastAsia="uk-UA"/>
        </w:rPr>
        <w:t>0</w:t>
      </w:r>
      <w:r w:rsidR="0046770D" w:rsidRPr="000B5918">
        <w:rPr>
          <w:rFonts w:ascii="Times New Roman" w:eastAsia="Times New Roman" w:hAnsi="Times New Roman" w:cs="Times New Roman"/>
          <w:bCs/>
          <w:sz w:val="20"/>
          <w:szCs w:val="20"/>
          <w:lang w:eastAsia="uk-UA"/>
        </w:rPr>
        <w:t xml:space="preserve">00 грн. 00 коп., </w:t>
      </w:r>
      <w:r w:rsidR="004B088B" w:rsidRPr="000B5918">
        <w:rPr>
          <w:rFonts w:ascii="Times New Roman" w:eastAsia="Times New Roman" w:hAnsi="Times New Roman" w:cs="Times New Roman"/>
          <w:bCs/>
          <w:sz w:val="20"/>
          <w:szCs w:val="20"/>
          <w:lang w:eastAsia="uk-UA"/>
        </w:rPr>
        <w:t xml:space="preserve">згідно </w:t>
      </w:r>
      <w:r w:rsidR="007E508B" w:rsidRPr="000B5918">
        <w:rPr>
          <w:rFonts w:ascii="Times New Roman" w:eastAsia="Times New Roman" w:hAnsi="Times New Roman" w:cs="Times New Roman"/>
          <w:bCs/>
          <w:sz w:val="20"/>
          <w:szCs w:val="20"/>
          <w:lang w:eastAsia="uk-UA"/>
        </w:rPr>
        <w:t>Рішення міської ради №</w:t>
      </w:r>
      <w:r w:rsidR="001F04CC" w:rsidRPr="000B5918">
        <w:rPr>
          <w:rFonts w:ascii="Times New Roman" w:eastAsia="Times New Roman" w:hAnsi="Times New Roman" w:cs="Times New Roman"/>
          <w:bCs/>
          <w:sz w:val="20"/>
          <w:szCs w:val="20"/>
          <w:lang w:eastAsia="uk-UA"/>
        </w:rPr>
        <w:t xml:space="preserve"> 708</w:t>
      </w:r>
      <w:r w:rsidR="007E508B" w:rsidRPr="000B5918">
        <w:rPr>
          <w:rFonts w:ascii="Times New Roman" w:eastAsia="Times New Roman" w:hAnsi="Times New Roman" w:cs="Times New Roman"/>
          <w:bCs/>
          <w:sz w:val="20"/>
          <w:szCs w:val="20"/>
          <w:lang w:eastAsia="uk-UA"/>
        </w:rPr>
        <w:t>-3</w:t>
      </w:r>
      <w:r w:rsidR="001F04CC" w:rsidRPr="000B5918">
        <w:rPr>
          <w:rFonts w:ascii="Times New Roman" w:eastAsia="Times New Roman" w:hAnsi="Times New Roman" w:cs="Times New Roman"/>
          <w:bCs/>
          <w:sz w:val="20"/>
          <w:szCs w:val="20"/>
          <w:lang w:eastAsia="uk-UA"/>
        </w:rPr>
        <w:t>4</w:t>
      </w:r>
      <w:r w:rsidR="007E508B" w:rsidRPr="000B5918">
        <w:rPr>
          <w:rFonts w:ascii="Times New Roman" w:eastAsia="Times New Roman" w:hAnsi="Times New Roman" w:cs="Times New Roman"/>
          <w:bCs/>
          <w:sz w:val="20"/>
          <w:szCs w:val="20"/>
          <w:lang w:eastAsia="uk-UA"/>
        </w:rPr>
        <w:t>/VІ</w:t>
      </w:r>
      <w:r w:rsidR="001F04CC" w:rsidRPr="000B5918">
        <w:rPr>
          <w:rFonts w:ascii="Times New Roman" w:eastAsia="Times New Roman" w:hAnsi="Times New Roman" w:cs="Times New Roman"/>
          <w:bCs/>
          <w:sz w:val="20"/>
          <w:szCs w:val="20"/>
          <w:lang w:eastAsia="uk-UA"/>
        </w:rPr>
        <w:t>І</w:t>
      </w:r>
      <w:r w:rsidR="007E508B" w:rsidRPr="000B5918">
        <w:rPr>
          <w:rFonts w:ascii="Times New Roman" w:eastAsia="Times New Roman" w:hAnsi="Times New Roman" w:cs="Times New Roman"/>
          <w:bCs/>
          <w:sz w:val="20"/>
          <w:szCs w:val="20"/>
          <w:lang w:eastAsia="uk-UA"/>
        </w:rPr>
        <w:t>І від 2</w:t>
      </w:r>
      <w:r w:rsidR="001F04CC" w:rsidRPr="000B5918">
        <w:rPr>
          <w:rFonts w:ascii="Times New Roman" w:eastAsia="Times New Roman" w:hAnsi="Times New Roman" w:cs="Times New Roman"/>
          <w:bCs/>
          <w:sz w:val="20"/>
          <w:szCs w:val="20"/>
          <w:lang w:eastAsia="uk-UA"/>
        </w:rPr>
        <w:t>5</w:t>
      </w:r>
      <w:r w:rsidR="007E508B" w:rsidRPr="000B5918">
        <w:rPr>
          <w:rFonts w:ascii="Times New Roman" w:eastAsia="Times New Roman" w:hAnsi="Times New Roman" w:cs="Times New Roman"/>
          <w:bCs/>
          <w:sz w:val="20"/>
          <w:szCs w:val="20"/>
          <w:lang w:eastAsia="uk-UA"/>
        </w:rPr>
        <w:t>.</w:t>
      </w:r>
      <w:r w:rsidR="001F04CC" w:rsidRPr="000B5918">
        <w:rPr>
          <w:rFonts w:ascii="Times New Roman" w:eastAsia="Times New Roman" w:hAnsi="Times New Roman" w:cs="Times New Roman"/>
          <w:bCs/>
          <w:sz w:val="20"/>
          <w:szCs w:val="20"/>
          <w:lang w:eastAsia="uk-UA"/>
        </w:rPr>
        <w:t>06</w:t>
      </w:r>
      <w:r w:rsidR="007E508B" w:rsidRPr="000B5918">
        <w:rPr>
          <w:rFonts w:ascii="Times New Roman" w:eastAsia="Times New Roman" w:hAnsi="Times New Roman" w:cs="Times New Roman"/>
          <w:bCs/>
          <w:sz w:val="20"/>
          <w:szCs w:val="20"/>
          <w:lang w:eastAsia="uk-UA"/>
        </w:rPr>
        <w:t>.202</w:t>
      </w:r>
      <w:r w:rsidR="001F04CC" w:rsidRPr="000B5918">
        <w:rPr>
          <w:rFonts w:ascii="Times New Roman" w:eastAsia="Times New Roman" w:hAnsi="Times New Roman" w:cs="Times New Roman"/>
          <w:bCs/>
          <w:sz w:val="20"/>
          <w:szCs w:val="20"/>
          <w:lang w:eastAsia="uk-UA"/>
        </w:rPr>
        <w:t>4</w:t>
      </w:r>
      <w:r w:rsidR="007E508B" w:rsidRPr="000B5918">
        <w:rPr>
          <w:rFonts w:ascii="Times New Roman" w:eastAsia="Times New Roman" w:hAnsi="Times New Roman" w:cs="Times New Roman"/>
          <w:bCs/>
          <w:sz w:val="20"/>
          <w:szCs w:val="20"/>
          <w:lang w:eastAsia="uk-UA"/>
        </w:rPr>
        <w:t xml:space="preserve"> року.</w:t>
      </w:r>
    </w:p>
    <w:p w14:paraId="6C801E8F" w14:textId="77777777" w:rsidR="004B088B" w:rsidRPr="000B5918"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2338BF16" w14:textId="77777777" w:rsidR="000B5918" w:rsidRPr="000B5918" w:rsidRDefault="002B72AC" w:rsidP="003B63B1">
      <w:pPr>
        <w:spacing w:after="0" w:line="240" w:lineRule="auto"/>
        <w:jc w:val="both"/>
        <w:rPr>
          <w:rFonts w:ascii="Times New Roman" w:hAnsi="Times New Roman" w:cs="Times New Roman"/>
          <w:sz w:val="20"/>
          <w:szCs w:val="20"/>
        </w:rPr>
      </w:pPr>
      <w:r w:rsidRPr="000B5918">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0B5918">
        <w:rPr>
          <w:rFonts w:ascii="Times New Roman" w:hAnsi="Times New Roman" w:cs="Times New Roman"/>
          <w:sz w:val="20"/>
          <w:szCs w:val="20"/>
        </w:rPr>
        <w:t>Термін постачання:</w:t>
      </w:r>
      <w:r w:rsidR="001F04CC" w:rsidRPr="000B5918">
        <w:rPr>
          <w:rFonts w:ascii="Times New Roman" w:hAnsi="Times New Roman" w:cs="Times New Roman"/>
          <w:sz w:val="20"/>
          <w:szCs w:val="20"/>
        </w:rPr>
        <w:t xml:space="preserve"> </w:t>
      </w:r>
      <w:r w:rsidR="000B5918" w:rsidRPr="000B5918">
        <w:rPr>
          <w:rFonts w:ascii="Times New Roman" w:hAnsi="Times New Roman" w:cs="Times New Roman"/>
          <w:sz w:val="20"/>
          <w:szCs w:val="20"/>
        </w:rPr>
        <w:t>протягом 30 (тридцяти) робочих днів з наступного дня після дати укладання (підписання) Договору</w:t>
      </w:r>
      <w:r w:rsidR="001F04CC" w:rsidRPr="000B5918">
        <w:rPr>
          <w:rFonts w:ascii="Times New Roman" w:hAnsi="Times New Roman" w:cs="Times New Roman"/>
          <w:sz w:val="20"/>
          <w:szCs w:val="20"/>
        </w:rPr>
        <w:t xml:space="preserve"> </w:t>
      </w:r>
      <w:r w:rsidR="00685E48" w:rsidRPr="000B5918">
        <w:rPr>
          <w:rFonts w:ascii="Times New Roman" w:hAnsi="Times New Roman" w:cs="Times New Roman"/>
          <w:sz w:val="20"/>
          <w:szCs w:val="20"/>
        </w:rPr>
        <w:t>за</w:t>
      </w:r>
      <w:r w:rsidR="00414A3F" w:rsidRPr="000B5918">
        <w:rPr>
          <w:rFonts w:ascii="Times New Roman" w:hAnsi="Times New Roman" w:cs="Times New Roman"/>
          <w:sz w:val="20"/>
          <w:szCs w:val="20"/>
        </w:rPr>
        <w:t xml:space="preserve"> адрес</w:t>
      </w:r>
      <w:r w:rsidR="003B24F5" w:rsidRPr="000B5918">
        <w:rPr>
          <w:rFonts w:ascii="Times New Roman" w:hAnsi="Times New Roman" w:cs="Times New Roman"/>
          <w:sz w:val="20"/>
          <w:szCs w:val="20"/>
        </w:rPr>
        <w:t>ою</w:t>
      </w:r>
      <w:r w:rsidR="00414A3F" w:rsidRPr="000B5918">
        <w:rPr>
          <w:rFonts w:ascii="Times New Roman" w:hAnsi="Times New Roman" w:cs="Times New Roman"/>
          <w:sz w:val="20"/>
          <w:szCs w:val="20"/>
        </w:rPr>
        <w:t xml:space="preserve">: </w:t>
      </w:r>
      <w:r w:rsidR="000B5918" w:rsidRPr="000B5918">
        <w:rPr>
          <w:rFonts w:ascii="Times New Roman" w:hAnsi="Times New Roman" w:cs="Times New Roman"/>
          <w:sz w:val="20"/>
          <w:szCs w:val="20"/>
        </w:rPr>
        <w:t>бульвар Шахтарської слави, м. Тернівка, Павлоградський район, Дніпропетровська область, Україна, 51500.</w:t>
      </w:r>
    </w:p>
    <w:p w14:paraId="62221B24" w14:textId="32A29B9E" w:rsidR="00414A3F" w:rsidRPr="000B5918" w:rsidRDefault="00414A3F" w:rsidP="003B63B1">
      <w:pPr>
        <w:spacing w:after="0" w:line="240" w:lineRule="auto"/>
        <w:jc w:val="both"/>
        <w:rPr>
          <w:rFonts w:ascii="Times New Roman" w:hAnsi="Times New Roman" w:cs="Times New Roman"/>
          <w:sz w:val="20"/>
          <w:szCs w:val="20"/>
        </w:rPr>
      </w:pPr>
      <w:r w:rsidRPr="000B5918">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0B5918" w:rsidRDefault="00414A3F" w:rsidP="003B63B1">
      <w:pPr>
        <w:spacing w:after="0" w:line="240" w:lineRule="auto"/>
        <w:jc w:val="both"/>
        <w:rPr>
          <w:rFonts w:ascii="Times New Roman" w:hAnsi="Times New Roman" w:cs="Times New Roman"/>
          <w:sz w:val="20"/>
          <w:szCs w:val="20"/>
        </w:rPr>
      </w:pPr>
      <w:r w:rsidRPr="000B5918">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0B5918" w:rsidRDefault="00210768" w:rsidP="003B63B1">
      <w:pPr>
        <w:spacing w:after="0" w:line="240" w:lineRule="auto"/>
        <w:jc w:val="both"/>
        <w:rPr>
          <w:rFonts w:ascii="Times New Roman" w:hAnsi="Times New Roman" w:cs="Times New Roman"/>
          <w:sz w:val="20"/>
          <w:szCs w:val="20"/>
        </w:rPr>
      </w:pPr>
    </w:p>
    <w:p w14:paraId="79526939" w14:textId="77777777" w:rsidR="000B5918" w:rsidRPr="000B5918" w:rsidRDefault="000B5918" w:rsidP="000B5918">
      <w:pPr>
        <w:pStyle w:val="a5"/>
        <w:numPr>
          <w:ilvl w:val="0"/>
          <w:numId w:val="1"/>
        </w:numPr>
        <w:tabs>
          <w:tab w:val="left" w:pos="284"/>
          <w:tab w:val="left" w:pos="426"/>
        </w:tabs>
        <w:spacing w:after="120" w:line="240" w:lineRule="auto"/>
        <w:ind w:left="0" w:firstLine="0"/>
        <w:rPr>
          <w:rFonts w:ascii="Times New Roman" w:hAnsi="Times New Roman" w:cs="Times New Roman"/>
          <w:sz w:val="20"/>
          <w:szCs w:val="20"/>
          <w:lang w:val="uk-UA"/>
        </w:rPr>
      </w:pPr>
      <w:r w:rsidRPr="000B5918">
        <w:rPr>
          <w:rFonts w:ascii="Times New Roman" w:hAnsi="Times New Roman" w:cs="Times New Roman"/>
          <w:sz w:val="20"/>
          <w:szCs w:val="20"/>
          <w:lang w:val="uk-UA"/>
        </w:rPr>
        <w:t>Детальний опис предмета закупівлі:</w:t>
      </w:r>
    </w:p>
    <w:p w14:paraId="699B9C20" w14:textId="77777777" w:rsidR="000B5918" w:rsidRPr="000B5918" w:rsidRDefault="000B5918" w:rsidP="000B5918">
      <w:pPr>
        <w:spacing w:after="0" w:line="240" w:lineRule="auto"/>
        <w:jc w:val="right"/>
        <w:rPr>
          <w:rFonts w:ascii="Times New Roman" w:eastAsia="Times New Roman" w:hAnsi="Times New Roman" w:cs="Times New Roman"/>
          <w:i/>
          <w:sz w:val="20"/>
          <w:szCs w:val="20"/>
          <w:highlight w:val="white"/>
        </w:rPr>
      </w:pPr>
      <w:bookmarkStart w:id="2" w:name="_Hlk170719253"/>
      <w:r w:rsidRPr="000B5918">
        <w:rPr>
          <w:rFonts w:ascii="Times New Roman" w:eastAsia="Times New Roman" w:hAnsi="Times New Roman" w:cs="Times New Roman"/>
          <w:i/>
          <w:sz w:val="20"/>
          <w:szCs w:val="20"/>
          <w:highlight w:val="white"/>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tblGrid>
      <w:tr w:rsidR="000B5918" w:rsidRPr="000B5918" w14:paraId="78446782" w14:textId="77777777" w:rsidTr="00434971">
        <w:trPr>
          <w:trHeight w:val="20"/>
        </w:trPr>
        <w:tc>
          <w:tcPr>
            <w:tcW w:w="4740" w:type="dxa"/>
            <w:shd w:val="clear" w:color="auto" w:fill="auto"/>
            <w:tcMar>
              <w:top w:w="100" w:type="dxa"/>
              <w:left w:w="100" w:type="dxa"/>
              <w:bottom w:w="100" w:type="dxa"/>
              <w:right w:w="100" w:type="dxa"/>
            </w:tcMar>
          </w:tcPr>
          <w:p w14:paraId="11C17189" w14:textId="77777777" w:rsidR="000B5918" w:rsidRPr="000B5918" w:rsidRDefault="000B5918" w:rsidP="00434971">
            <w:pPr>
              <w:widowControl w:val="0"/>
              <w:spacing w:after="0" w:line="240" w:lineRule="auto"/>
              <w:rPr>
                <w:rFonts w:ascii="Times New Roman" w:eastAsia="Times New Roman" w:hAnsi="Times New Roman" w:cs="Times New Roman"/>
                <w:sz w:val="20"/>
                <w:szCs w:val="20"/>
                <w:highlight w:val="white"/>
              </w:rPr>
            </w:pPr>
            <w:r w:rsidRPr="000B5918">
              <w:rPr>
                <w:rFonts w:ascii="Times New Roman" w:eastAsia="Times New Roman" w:hAnsi="Times New Roman" w:cs="Times New Roman"/>
                <w:sz w:val="20"/>
                <w:szCs w:val="20"/>
                <w:highlight w:val="white"/>
              </w:rPr>
              <w:t>Назва предмета закупівлі</w:t>
            </w:r>
          </w:p>
        </w:tc>
        <w:tc>
          <w:tcPr>
            <w:tcW w:w="4740" w:type="dxa"/>
            <w:shd w:val="clear" w:color="auto" w:fill="auto"/>
            <w:tcMar>
              <w:top w:w="100" w:type="dxa"/>
              <w:left w:w="100" w:type="dxa"/>
              <w:bottom w:w="100" w:type="dxa"/>
              <w:right w:w="100" w:type="dxa"/>
            </w:tcMar>
          </w:tcPr>
          <w:p w14:paraId="452D5C8D" w14:textId="77777777" w:rsidR="000B5918" w:rsidRPr="000B5918" w:rsidRDefault="000B5918" w:rsidP="00434971">
            <w:pPr>
              <w:spacing w:after="0" w:line="240" w:lineRule="auto"/>
              <w:rPr>
                <w:rFonts w:ascii="Times New Roman" w:eastAsia="Times New Roman" w:hAnsi="Times New Roman" w:cs="Times New Roman"/>
                <w:i/>
                <w:sz w:val="20"/>
                <w:szCs w:val="20"/>
                <w:highlight w:val="white"/>
              </w:rPr>
            </w:pPr>
            <w:r w:rsidRPr="000B5918">
              <w:rPr>
                <w:rFonts w:ascii="Times New Roman" w:eastAsia="Times New Roman" w:hAnsi="Times New Roman" w:cs="Times New Roman"/>
                <w:sz w:val="20"/>
                <w:szCs w:val="20"/>
              </w:rPr>
              <w:t>Сенсорний інформаційний бокс «Книга пам’яті загиблих (померлих) Захисників та Захисниць України» (придбання та встановлення  Сенсорного інформаційного терміналу для вуличного використання (зі спеціалізованим програмним забезпеченням та розробкою індивідуального контенту. З модулем для людей з інвалідністю (на візках) та людей з вадами зору, комунікаційна система для людей з вадами слуху на бульварі Шахтарської слави поруч із вже існуючою Дошкою пошани загиблим воїнам)</w:t>
            </w:r>
          </w:p>
        </w:tc>
      </w:tr>
      <w:tr w:rsidR="000B5918" w:rsidRPr="000B5918" w14:paraId="6601A034" w14:textId="77777777" w:rsidTr="00434971">
        <w:trPr>
          <w:trHeight w:val="20"/>
        </w:trPr>
        <w:tc>
          <w:tcPr>
            <w:tcW w:w="4740" w:type="dxa"/>
            <w:shd w:val="clear" w:color="auto" w:fill="auto"/>
            <w:tcMar>
              <w:top w:w="100" w:type="dxa"/>
              <w:left w:w="100" w:type="dxa"/>
              <w:bottom w:w="100" w:type="dxa"/>
              <w:right w:w="100" w:type="dxa"/>
            </w:tcMar>
          </w:tcPr>
          <w:p w14:paraId="7343E1B5" w14:textId="77777777" w:rsidR="000B5918" w:rsidRPr="000B5918" w:rsidRDefault="000B5918" w:rsidP="00434971">
            <w:pPr>
              <w:widowControl w:val="0"/>
              <w:spacing w:after="0" w:line="240" w:lineRule="auto"/>
              <w:rPr>
                <w:rFonts w:ascii="Times New Roman" w:eastAsia="Times New Roman" w:hAnsi="Times New Roman" w:cs="Times New Roman"/>
                <w:sz w:val="20"/>
                <w:szCs w:val="20"/>
                <w:highlight w:val="white"/>
              </w:rPr>
            </w:pPr>
            <w:r w:rsidRPr="000B5918">
              <w:rPr>
                <w:rFonts w:ascii="Times New Roman" w:eastAsia="Times New Roman" w:hAnsi="Times New Roman" w:cs="Times New Roman"/>
                <w:sz w:val="20"/>
                <w:szCs w:val="20"/>
                <w:highlight w:val="white"/>
              </w:rPr>
              <w:t>Код ДК 021:2015</w:t>
            </w:r>
          </w:p>
        </w:tc>
        <w:tc>
          <w:tcPr>
            <w:tcW w:w="4740" w:type="dxa"/>
            <w:shd w:val="clear" w:color="auto" w:fill="auto"/>
            <w:tcMar>
              <w:top w:w="100" w:type="dxa"/>
              <w:left w:w="100" w:type="dxa"/>
              <w:bottom w:w="100" w:type="dxa"/>
              <w:right w:w="100" w:type="dxa"/>
            </w:tcMar>
          </w:tcPr>
          <w:p w14:paraId="0E36C3C9" w14:textId="77777777" w:rsidR="000B5918" w:rsidRPr="000B5918" w:rsidRDefault="000B5918" w:rsidP="00434971">
            <w:pPr>
              <w:spacing w:after="0" w:line="240" w:lineRule="auto"/>
              <w:rPr>
                <w:rFonts w:ascii="Times New Roman" w:eastAsia="Times New Roman" w:hAnsi="Times New Roman" w:cs="Times New Roman"/>
                <w:sz w:val="20"/>
                <w:szCs w:val="20"/>
              </w:rPr>
            </w:pPr>
            <w:r w:rsidRPr="000B5918">
              <w:rPr>
                <w:rFonts w:ascii="Times New Roman" w:eastAsia="Times New Roman" w:hAnsi="Times New Roman" w:cs="Times New Roman"/>
                <w:sz w:val="20"/>
                <w:szCs w:val="20"/>
              </w:rPr>
              <w:t>32580000-2 Інформаційне обладнання</w:t>
            </w:r>
          </w:p>
        </w:tc>
      </w:tr>
      <w:tr w:rsidR="000B5918" w:rsidRPr="000B5918" w14:paraId="2F56E9F0" w14:textId="77777777" w:rsidTr="00434971">
        <w:trPr>
          <w:trHeight w:val="20"/>
        </w:trPr>
        <w:tc>
          <w:tcPr>
            <w:tcW w:w="4740" w:type="dxa"/>
            <w:shd w:val="clear" w:color="auto" w:fill="auto"/>
            <w:tcMar>
              <w:top w:w="100" w:type="dxa"/>
              <w:left w:w="100" w:type="dxa"/>
              <w:bottom w:w="100" w:type="dxa"/>
              <w:right w:w="100" w:type="dxa"/>
            </w:tcMar>
          </w:tcPr>
          <w:p w14:paraId="676BCED8" w14:textId="77777777" w:rsidR="000B5918" w:rsidRPr="000B5918" w:rsidRDefault="000B5918" w:rsidP="00434971">
            <w:pPr>
              <w:widowControl w:val="0"/>
              <w:spacing w:after="0" w:line="240" w:lineRule="auto"/>
              <w:rPr>
                <w:rFonts w:ascii="Times New Roman" w:eastAsia="Times New Roman" w:hAnsi="Times New Roman" w:cs="Times New Roman"/>
                <w:sz w:val="20"/>
                <w:szCs w:val="20"/>
                <w:highlight w:val="white"/>
              </w:rPr>
            </w:pPr>
            <w:r w:rsidRPr="000B5918">
              <w:rPr>
                <w:rFonts w:ascii="Times New Roman" w:eastAsia="Times New Roman" w:hAnsi="Times New Roman" w:cs="Times New Roman"/>
                <w:sz w:val="20"/>
                <w:szCs w:val="20"/>
              </w:rPr>
              <w:lastRenderedPageBreak/>
              <w:t xml:space="preserve">Назва товару номенклатурної позиції предмета закупівлі та код товару, визначеного згідно з Єдиним закупівельним </w:t>
            </w:r>
            <w:r w:rsidRPr="000B5918">
              <w:rPr>
                <w:rFonts w:ascii="Times New Roman" w:eastAsia="Times New Roman" w:hAnsi="Times New Roman" w:cs="Times New Roman"/>
                <w:sz w:val="20"/>
                <w:szCs w:val="20"/>
                <w:highlight w:val="white"/>
              </w:rPr>
              <w:t>словником, що найбільше відповідає назві номенклатурної позиції предмета закупівлі</w:t>
            </w:r>
          </w:p>
        </w:tc>
        <w:tc>
          <w:tcPr>
            <w:tcW w:w="4740" w:type="dxa"/>
            <w:shd w:val="clear" w:color="auto" w:fill="auto"/>
            <w:tcMar>
              <w:top w:w="100" w:type="dxa"/>
              <w:left w:w="100" w:type="dxa"/>
              <w:bottom w:w="100" w:type="dxa"/>
              <w:right w:w="100" w:type="dxa"/>
            </w:tcMar>
          </w:tcPr>
          <w:p w14:paraId="2DEB1A26" w14:textId="77777777" w:rsidR="000B5918" w:rsidRPr="000B5918" w:rsidRDefault="000B5918" w:rsidP="00434971">
            <w:pPr>
              <w:spacing w:after="0" w:line="240" w:lineRule="auto"/>
              <w:rPr>
                <w:rFonts w:ascii="Times New Roman" w:eastAsia="Times New Roman" w:hAnsi="Times New Roman" w:cs="Times New Roman"/>
                <w:sz w:val="20"/>
                <w:szCs w:val="20"/>
              </w:rPr>
            </w:pPr>
            <w:r w:rsidRPr="000B5918">
              <w:rPr>
                <w:rFonts w:ascii="Times New Roman" w:eastAsia="Times New Roman" w:hAnsi="Times New Roman" w:cs="Times New Roman"/>
                <w:sz w:val="20"/>
                <w:szCs w:val="20"/>
              </w:rPr>
              <w:t>32580000-2 Інформаційне обладнання</w:t>
            </w:r>
          </w:p>
        </w:tc>
      </w:tr>
      <w:tr w:rsidR="000B5918" w:rsidRPr="000B5918" w14:paraId="20A1B27F" w14:textId="77777777" w:rsidTr="00434971">
        <w:trPr>
          <w:trHeight w:val="20"/>
        </w:trPr>
        <w:tc>
          <w:tcPr>
            <w:tcW w:w="4740" w:type="dxa"/>
            <w:shd w:val="clear" w:color="auto" w:fill="auto"/>
            <w:tcMar>
              <w:top w:w="100" w:type="dxa"/>
              <w:left w:w="100" w:type="dxa"/>
              <w:bottom w:w="100" w:type="dxa"/>
              <w:right w:w="100" w:type="dxa"/>
            </w:tcMar>
          </w:tcPr>
          <w:p w14:paraId="345976A1" w14:textId="77777777" w:rsidR="000B5918" w:rsidRPr="000B5918" w:rsidRDefault="000B5918" w:rsidP="00434971">
            <w:pPr>
              <w:widowControl w:val="0"/>
              <w:spacing w:after="0" w:line="240" w:lineRule="auto"/>
              <w:rPr>
                <w:rFonts w:ascii="Times New Roman" w:eastAsia="Times New Roman" w:hAnsi="Times New Roman" w:cs="Times New Roman"/>
                <w:sz w:val="20"/>
                <w:szCs w:val="20"/>
                <w:highlight w:val="white"/>
              </w:rPr>
            </w:pPr>
            <w:r w:rsidRPr="000B5918">
              <w:rPr>
                <w:rFonts w:ascii="Times New Roman" w:eastAsia="Times New Roman" w:hAnsi="Times New Roman" w:cs="Times New Roman"/>
                <w:sz w:val="20"/>
                <w:szCs w:val="20"/>
                <w:highlight w:val="white"/>
              </w:rPr>
              <w:t>Кількість поставки товару</w:t>
            </w:r>
          </w:p>
        </w:tc>
        <w:tc>
          <w:tcPr>
            <w:tcW w:w="4740" w:type="dxa"/>
            <w:shd w:val="clear" w:color="auto" w:fill="auto"/>
            <w:tcMar>
              <w:top w:w="100" w:type="dxa"/>
              <w:left w:w="100" w:type="dxa"/>
              <w:bottom w:w="100" w:type="dxa"/>
              <w:right w:w="100" w:type="dxa"/>
            </w:tcMar>
          </w:tcPr>
          <w:p w14:paraId="6728BB2E" w14:textId="77777777" w:rsidR="000B5918" w:rsidRPr="000B5918" w:rsidRDefault="000B5918" w:rsidP="00434971">
            <w:pPr>
              <w:spacing w:after="0" w:line="240" w:lineRule="auto"/>
              <w:rPr>
                <w:rFonts w:ascii="Times New Roman" w:eastAsia="Times New Roman" w:hAnsi="Times New Roman" w:cs="Times New Roman"/>
                <w:sz w:val="20"/>
                <w:szCs w:val="20"/>
              </w:rPr>
            </w:pPr>
            <w:r w:rsidRPr="000B5918">
              <w:rPr>
                <w:rFonts w:ascii="Times New Roman" w:eastAsia="Times New Roman" w:hAnsi="Times New Roman" w:cs="Times New Roman"/>
                <w:sz w:val="20"/>
                <w:szCs w:val="20"/>
              </w:rPr>
              <w:t>1 шт.</w:t>
            </w:r>
          </w:p>
        </w:tc>
      </w:tr>
      <w:tr w:rsidR="000B5918" w:rsidRPr="000B5918" w14:paraId="49CF74D0" w14:textId="77777777" w:rsidTr="00434971">
        <w:trPr>
          <w:trHeight w:val="20"/>
        </w:trPr>
        <w:tc>
          <w:tcPr>
            <w:tcW w:w="4740" w:type="dxa"/>
            <w:shd w:val="clear" w:color="auto" w:fill="auto"/>
            <w:tcMar>
              <w:top w:w="100" w:type="dxa"/>
              <w:left w:w="100" w:type="dxa"/>
              <w:bottom w:w="100" w:type="dxa"/>
              <w:right w:w="100" w:type="dxa"/>
            </w:tcMar>
          </w:tcPr>
          <w:p w14:paraId="7649835B" w14:textId="77777777" w:rsidR="000B5918" w:rsidRPr="000B5918" w:rsidRDefault="000B5918" w:rsidP="00434971">
            <w:pPr>
              <w:widowControl w:val="0"/>
              <w:spacing w:after="0" w:line="240" w:lineRule="auto"/>
              <w:rPr>
                <w:rFonts w:ascii="Times New Roman" w:eastAsia="Times New Roman" w:hAnsi="Times New Roman" w:cs="Times New Roman"/>
                <w:sz w:val="20"/>
                <w:szCs w:val="20"/>
                <w:highlight w:val="white"/>
              </w:rPr>
            </w:pPr>
            <w:r w:rsidRPr="000B5918">
              <w:rPr>
                <w:rFonts w:ascii="Times New Roman" w:eastAsia="Times New Roman" w:hAnsi="Times New Roman" w:cs="Times New Roman"/>
                <w:sz w:val="20"/>
                <w:szCs w:val="20"/>
                <w:highlight w:val="white"/>
              </w:rPr>
              <w:t>Місце поставки товару</w:t>
            </w:r>
          </w:p>
        </w:tc>
        <w:tc>
          <w:tcPr>
            <w:tcW w:w="4740" w:type="dxa"/>
            <w:shd w:val="clear" w:color="auto" w:fill="auto"/>
            <w:tcMar>
              <w:top w:w="100" w:type="dxa"/>
              <w:left w:w="100" w:type="dxa"/>
              <w:bottom w:w="100" w:type="dxa"/>
              <w:right w:w="100" w:type="dxa"/>
            </w:tcMar>
          </w:tcPr>
          <w:p w14:paraId="7D41365C" w14:textId="77777777" w:rsidR="000B5918" w:rsidRPr="000B5918" w:rsidRDefault="000B5918" w:rsidP="00434971">
            <w:pPr>
              <w:spacing w:after="0" w:line="240" w:lineRule="auto"/>
              <w:rPr>
                <w:rFonts w:ascii="Times New Roman" w:eastAsia="Times New Roman" w:hAnsi="Times New Roman" w:cs="Times New Roman"/>
                <w:sz w:val="20"/>
                <w:szCs w:val="20"/>
              </w:rPr>
            </w:pPr>
            <w:r w:rsidRPr="000B5918">
              <w:rPr>
                <w:rFonts w:ascii="Times New Roman" w:eastAsia="Times New Roman" w:hAnsi="Times New Roman" w:cs="Times New Roman"/>
                <w:sz w:val="20"/>
                <w:szCs w:val="20"/>
              </w:rPr>
              <w:t>бульвар Шахтарської слави, м. Тернівка, Павлоградський район, Дніпропетровська область, Україна, 51500</w:t>
            </w:r>
          </w:p>
        </w:tc>
      </w:tr>
      <w:tr w:rsidR="000B5918" w:rsidRPr="000B5918" w14:paraId="6BCCCF4D" w14:textId="77777777" w:rsidTr="00434971">
        <w:trPr>
          <w:trHeight w:val="20"/>
        </w:trPr>
        <w:tc>
          <w:tcPr>
            <w:tcW w:w="4740" w:type="dxa"/>
            <w:shd w:val="clear" w:color="auto" w:fill="auto"/>
            <w:tcMar>
              <w:top w:w="100" w:type="dxa"/>
              <w:left w:w="100" w:type="dxa"/>
              <w:bottom w:w="100" w:type="dxa"/>
              <w:right w:w="100" w:type="dxa"/>
            </w:tcMar>
          </w:tcPr>
          <w:p w14:paraId="36C1201C" w14:textId="77777777" w:rsidR="000B5918" w:rsidRPr="000B5918" w:rsidRDefault="000B5918" w:rsidP="00434971">
            <w:pPr>
              <w:widowControl w:val="0"/>
              <w:spacing w:after="0" w:line="240" w:lineRule="auto"/>
              <w:rPr>
                <w:rFonts w:ascii="Times New Roman" w:eastAsia="Times New Roman" w:hAnsi="Times New Roman" w:cs="Times New Roman"/>
                <w:sz w:val="20"/>
                <w:szCs w:val="20"/>
                <w:highlight w:val="white"/>
              </w:rPr>
            </w:pPr>
            <w:bookmarkStart w:id="3" w:name="_Hlk170715677"/>
            <w:r w:rsidRPr="000B5918">
              <w:rPr>
                <w:rFonts w:ascii="Times New Roman" w:eastAsia="Times New Roman" w:hAnsi="Times New Roman" w:cs="Times New Roman"/>
                <w:sz w:val="20"/>
                <w:szCs w:val="20"/>
                <w:highlight w:val="white"/>
              </w:rPr>
              <w:t>Строк поставки товару</w:t>
            </w:r>
          </w:p>
        </w:tc>
        <w:tc>
          <w:tcPr>
            <w:tcW w:w="4740" w:type="dxa"/>
            <w:shd w:val="clear" w:color="auto" w:fill="auto"/>
            <w:tcMar>
              <w:top w:w="100" w:type="dxa"/>
              <w:left w:w="100" w:type="dxa"/>
              <w:bottom w:w="100" w:type="dxa"/>
              <w:right w:w="100" w:type="dxa"/>
            </w:tcMar>
          </w:tcPr>
          <w:p w14:paraId="29F9B621" w14:textId="77777777" w:rsidR="000B5918" w:rsidRPr="000B5918" w:rsidRDefault="000B5918" w:rsidP="00434971">
            <w:pPr>
              <w:spacing w:after="0" w:line="240" w:lineRule="auto"/>
              <w:rPr>
                <w:rFonts w:ascii="Times New Roman" w:eastAsia="Times New Roman" w:hAnsi="Times New Roman" w:cs="Times New Roman"/>
                <w:sz w:val="20"/>
                <w:szCs w:val="20"/>
              </w:rPr>
            </w:pPr>
            <w:r w:rsidRPr="000B5918">
              <w:rPr>
                <w:rFonts w:ascii="Times New Roman" w:eastAsia="Times New Roman" w:hAnsi="Times New Roman" w:cs="Times New Roman"/>
                <w:sz w:val="20"/>
                <w:szCs w:val="20"/>
              </w:rPr>
              <w:t>протягом 30 (тридцяти) робочих днів з наступного дня після дати укладання (підписання) Договору</w:t>
            </w:r>
          </w:p>
        </w:tc>
      </w:tr>
      <w:bookmarkEnd w:id="3"/>
    </w:tbl>
    <w:p w14:paraId="2B39A978" w14:textId="77777777" w:rsidR="000B5918" w:rsidRPr="000B5918" w:rsidRDefault="000B5918" w:rsidP="000B5918">
      <w:pPr>
        <w:shd w:val="clear" w:color="auto" w:fill="FFFFFF"/>
        <w:spacing w:after="0" w:line="240" w:lineRule="auto"/>
        <w:ind w:firstLine="460"/>
        <w:jc w:val="both"/>
        <w:rPr>
          <w:rFonts w:ascii="Times New Roman" w:eastAsia="Times New Roman" w:hAnsi="Times New Roman" w:cs="Times New Roman"/>
          <w:sz w:val="20"/>
          <w:szCs w:val="20"/>
        </w:rPr>
      </w:pPr>
    </w:p>
    <w:p w14:paraId="5E273B08" w14:textId="77777777" w:rsidR="000B5918" w:rsidRPr="000B5918" w:rsidRDefault="000B5918" w:rsidP="000B5918">
      <w:pPr>
        <w:pStyle w:val="a5"/>
        <w:numPr>
          <w:ilvl w:val="0"/>
          <w:numId w:val="1"/>
        </w:numPr>
        <w:tabs>
          <w:tab w:val="left" w:pos="284"/>
        </w:tabs>
        <w:autoSpaceDN w:val="0"/>
        <w:spacing w:after="0" w:line="240" w:lineRule="auto"/>
        <w:ind w:left="360"/>
        <w:jc w:val="both"/>
        <w:rPr>
          <w:rFonts w:ascii="Times New Roman" w:hAnsi="Times New Roman" w:cs="Times New Roman"/>
          <w:sz w:val="20"/>
          <w:szCs w:val="20"/>
          <w:lang w:val="uk-UA"/>
        </w:rPr>
      </w:pPr>
      <w:r w:rsidRPr="000B5918">
        <w:rPr>
          <w:rFonts w:ascii="Times New Roman" w:hAnsi="Times New Roman" w:cs="Times New Roman"/>
          <w:sz w:val="20"/>
          <w:szCs w:val="20"/>
          <w:lang w:val="uk-UA"/>
        </w:rPr>
        <w:t>Предмет закупівлі повинен відповідати таким вимогам:</w:t>
      </w:r>
    </w:p>
    <w:p w14:paraId="221084F7" w14:textId="77777777" w:rsidR="000B5918" w:rsidRPr="000B5918" w:rsidRDefault="000B5918" w:rsidP="000B5918">
      <w:pPr>
        <w:pStyle w:val="a5"/>
        <w:tabs>
          <w:tab w:val="left" w:pos="284"/>
        </w:tabs>
        <w:autoSpaceDN w:val="0"/>
        <w:ind w:left="360"/>
        <w:rPr>
          <w:rFonts w:ascii="Times New Roman" w:hAnsi="Times New Roman" w:cs="Times New Roman"/>
          <w:sz w:val="20"/>
          <w:szCs w:val="20"/>
          <w:lang w:val="uk-UA"/>
        </w:rPr>
      </w:pPr>
    </w:p>
    <w:p w14:paraId="6EC9B026" w14:textId="77777777" w:rsidR="000B5918" w:rsidRPr="000B5918" w:rsidRDefault="000B5918" w:rsidP="000B5918">
      <w:pPr>
        <w:pStyle w:val="a5"/>
        <w:widowControl w:val="0"/>
        <w:numPr>
          <w:ilvl w:val="1"/>
          <w:numId w:val="1"/>
        </w:numPr>
        <w:tabs>
          <w:tab w:val="left" w:pos="567"/>
        </w:tabs>
        <w:suppressAutoHyphens/>
        <w:autoSpaceDE w:val="0"/>
        <w:spacing w:after="0" w:line="240" w:lineRule="auto"/>
        <w:ind w:left="0" w:firstLine="0"/>
        <w:contextualSpacing w:val="0"/>
        <w:jc w:val="both"/>
        <w:rPr>
          <w:rStyle w:val="af1"/>
          <w:rFonts w:ascii="Times New Roman" w:hAnsi="Times New Roman" w:cs="Times New Roman"/>
          <w:bCs/>
          <w:sz w:val="20"/>
          <w:szCs w:val="20"/>
        </w:rPr>
      </w:pPr>
      <w:r w:rsidRPr="000B5918">
        <w:rPr>
          <w:rFonts w:ascii="Times New Roman" w:hAnsi="Times New Roman" w:cs="Times New Roman"/>
          <w:bCs/>
          <w:sz w:val="20"/>
          <w:szCs w:val="20"/>
          <w:lang w:val="uk-UA"/>
        </w:rPr>
        <w:t xml:space="preserve">Тип – вертикальний, призначений для вуличного використання з анкерною системою кріплення до бетонного </w:t>
      </w:r>
      <w:proofErr w:type="spellStart"/>
      <w:r w:rsidRPr="000B5918">
        <w:rPr>
          <w:rFonts w:ascii="Times New Roman" w:hAnsi="Times New Roman" w:cs="Times New Roman"/>
          <w:bCs/>
          <w:sz w:val="20"/>
          <w:szCs w:val="20"/>
          <w:lang w:val="uk-UA"/>
        </w:rPr>
        <w:t>фундамента</w:t>
      </w:r>
      <w:proofErr w:type="spellEnd"/>
      <w:r w:rsidRPr="000B5918">
        <w:rPr>
          <w:rFonts w:ascii="Times New Roman" w:hAnsi="Times New Roman" w:cs="Times New Roman"/>
          <w:bCs/>
          <w:sz w:val="20"/>
          <w:szCs w:val="20"/>
          <w:lang w:val="uk-UA"/>
        </w:rPr>
        <w:t xml:space="preserve">. Ступінь захисту оболонки – не менше IP66 за </w:t>
      </w:r>
      <w:r w:rsidRPr="000B5918">
        <w:rPr>
          <w:rStyle w:val="af1"/>
          <w:rFonts w:ascii="Times New Roman" w:hAnsi="Times New Roman" w:cs="Times New Roman"/>
          <w:sz w:val="20"/>
          <w:szCs w:val="20"/>
        </w:rPr>
        <w:t>ДСТУ EN 60529:2018</w:t>
      </w:r>
      <w:r w:rsidRPr="000B5918">
        <w:rPr>
          <w:rFonts w:ascii="Times New Roman" w:hAnsi="Times New Roman" w:cs="Times New Roman"/>
          <w:bCs/>
          <w:sz w:val="20"/>
          <w:szCs w:val="20"/>
          <w:lang w:val="uk-UA"/>
        </w:rPr>
        <w:t xml:space="preserve">, клас </w:t>
      </w:r>
      <w:proofErr w:type="spellStart"/>
      <w:r w:rsidRPr="000B5918">
        <w:rPr>
          <w:rFonts w:ascii="Times New Roman" w:hAnsi="Times New Roman" w:cs="Times New Roman"/>
          <w:bCs/>
          <w:sz w:val="20"/>
          <w:szCs w:val="20"/>
          <w:lang w:val="uk-UA"/>
        </w:rPr>
        <w:t>антивандального</w:t>
      </w:r>
      <w:proofErr w:type="spellEnd"/>
      <w:r w:rsidRPr="000B5918">
        <w:rPr>
          <w:rFonts w:ascii="Times New Roman" w:hAnsi="Times New Roman" w:cs="Times New Roman"/>
          <w:bCs/>
          <w:sz w:val="20"/>
          <w:szCs w:val="20"/>
          <w:lang w:val="uk-UA"/>
        </w:rPr>
        <w:t xml:space="preserve"> захисту не менше ІК06 за</w:t>
      </w:r>
      <w:r w:rsidRPr="000B5918">
        <w:rPr>
          <w:rFonts w:ascii="Times New Roman" w:hAnsi="Times New Roman" w:cs="Times New Roman"/>
          <w:b/>
          <w:bCs/>
          <w:sz w:val="20"/>
          <w:szCs w:val="20"/>
          <w:lang w:val="uk-UA"/>
        </w:rPr>
        <w:t xml:space="preserve"> </w:t>
      </w:r>
      <w:r w:rsidRPr="000B5918">
        <w:rPr>
          <w:rStyle w:val="af1"/>
          <w:rFonts w:ascii="Times New Roman" w:hAnsi="Times New Roman" w:cs="Times New Roman"/>
          <w:sz w:val="20"/>
          <w:szCs w:val="20"/>
        </w:rPr>
        <w:t>EN 62262:2002 що підтверджується протоколом випробувань.</w:t>
      </w:r>
    </w:p>
    <w:p w14:paraId="4A779964" w14:textId="77777777" w:rsidR="000B5918" w:rsidRPr="000B5918" w:rsidRDefault="000B5918" w:rsidP="000B5918">
      <w:pPr>
        <w:pStyle w:val="a5"/>
        <w:widowControl w:val="0"/>
        <w:numPr>
          <w:ilvl w:val="1"/>
          <w:numId w:val="1"/>
        </w:numPr>
        <w:tabs>
          <w:tab w:val="left" w:pos="567"/>
        </w:tabs>
        <w:suppressAutoHyphens/>
        <w:autoSpaceDE w:val="0"/>
        <w:spacing w:after="0" w:line="240" w:lineRule="auto"/>
        <w:ind w:left="0" w:firstLine="0"/>
        <w:contextualSpacing w:val="0"/>
        <w:jc w:val="both"/>
        <w:rPr>
          <w:rFonts w:ascii="Times New Roman" w:hAnsi="Times New Roman" w:cs="Times New Roman"/>
          <w:b/>
          <w:bCs/>
          <w:sz w:val="20"/>
          <w:szCs w:val="20"/>
          <w:lang w:val="uk-UA"/>
        </w:rPr>
      </w:pPr>
      <w:r w:rsidRPr="000B5918">
        <w:rPr>
          <w:rFonts w:ascii="Times New Roman" w:hAnsi="Times New Roman" w:cs="Times New Roman"/>
          <w:bCs/>
          <w:sz w:val="20"/>
          <w:szCs w:val="20"/>
          <w:lang w:val="uk-UA"/>
        </w:rPr>
        <w:t xml:space="preserve">Призначений для цілодобової роботи при температурі повітря від -30 до +50 градусів Цельсія. </w:t>
      </w:r>
    </w:p>
    <w:p w14:paraId="69446745" w14:textId="77777777" w:rsidR="000B5918" w:rsidRPr="000B5918" w:rsidRDefault="000B5918" w:rsidP="000B5918">
      <w:pPr>
        <w:pStyle w:val="a5"/>
        <w:widowControl w:val="0"/>
        <w:numPr>
          <w:ilvl w:val="1"/>
          <w:numId w:val="1"/>
        </w:numPr>
        <w:tabs>
          <w:tab w:val="left" w:pos="567"/>
        </w:tabs>
        <w:suppressAutoHyphens/>
        <w:autoSpaceDE w:val="0"/>
        <w:spacing w:after="0" w:line="240" w:lineRule="auto"/>
        <w:ind w:left="0" w:firstLine="0"/>
        <w:jc w:val="both"/>
        <w:rPr>
          <w:rFonts w:ascii="Times New Roman" w:hAnsi="Times New Roman" w:cs="Times New Roman"/>
          <w:bCs/>
          <w:sz w:val="20"/>
          <w:szCs w:val="20"/>
          <w:lang w:val="uk-UA"/>
        </w:rPr>
      </w:pPr>
      <w:r w:rsidRPr="000B5918">
        <w:rPr>
          <w:rFonts w:ascii="Times New Roman" w:hAnsi="Times New Roman" w:cs="Times New Roman"/>
          <w:bCs/>
          <w:sz w:val="20"/>
          <w:szCs w:val="20"/>
          <w:lang w:val="uk-UA"/>
        </w:rPr>
        <w:t>Матеріал корпусу – Сталь марки Ст3 або еквівалент товщиною від 2 до 3 мм з оцинкуванням готового виробу.</w:t>
      </w:r>
    </w:p>
    <w:p w14:paraId="003AA906" w14:textId="77777777" w:rsidR="000B5918" w:rsidRPr="000B5918" w:rsidRDefault="000B5918" w:rsidP="000B5918">
      <w:pPr>
        <w:pStyle w:val="a5"/>
        <w:widowControl w:val="0"/>
        <w:numPr>
          <w:ilvl w:val="1"/>
          <w:numId w:val="1"/>
        </w:numPr>
        <w:tabs>
          <w:tab w:val="left" w:pos="567"/>
        </w:tabs>
        <w:suppressAutoHyphens/>
        <w:autoSpaceDE w:val="0"/>
        <w:spacing w:after="0" w:line="240" w:lineRule="auto"/>
        <w:ind w:left="0" w:firstLine="0"/>
        <w:jc w:val="both"/>
        <w:rPr>
          <w:rFonts w:ascii="Times New Roman" w:hAnsi="Times New Roman" w:cs="Times New Roman"/>
          <w:bCs/>
          <w:sz w:val="20"/>
          <w:szCs w:val="20"/>
          <w:lang w:val="uk-UA"/>
        </w:rPr>
      </w:pPr>
      <w:r w:rsidRPr="000B5918">
        <w:rPr>
          <w:rFonts w:ascii="Times New Roman" w:hAnsi="Times New Roman" w:cs="Times New Roman"/>
          <w:bCs/>
          <w:sz w:val="20"/>
          <w:szCs w:val="20"/>
          <w:lang w:val="uk-UA"/>
        </w:rPr>
        <w:t xml:space="preserve">Зовнішнє оздоблення - фарбування порошковою </w:t>
      </w:r>
      <w:proofErr w:type="spellStart"/>
      <w:r w:rsidRPr="000B5918">
        <w:rPr>
          <w:rFonts w:ascii="Times New Roman" w:hAnsi="Times New Roman" w:cs="Times New Roman"/>
          <w:bCs/>
          <w:sz w:val="20"/>
          <w:szCs w:val="20"/>
          <w:lang w:val="uk-UA"/>
        </w:rPr>
        <w:t>вандалостійкою</w:t>
      </w:r>
      <w:proofErr w:type="spellEnd"/>
      <w:r w:rsidRPr="000B5918">
        <w:rPr>
          <w:rFonts w:ascii="Times New Roman" w:hAnsi="Times New Roman" w:cs="Times New Roman"/>
          <w:bCs/>
          <w:sz w:val="20"/>
          <w:szCs w:val="20"/>
          <w:lang w:val="uk-UA"/>
        </w:rPr>
        <w:t xml:space="preserve"> фарбою «</w:t>
      </w:r>
      <w:proofErr w:type="spellStart"/>
      <w:r w:rsidRPr="000B5918">
        <w:rPr>
          <w:rStyle w:val="a3"/>
          <w:rFonts w:ascii="Times New Roman" w:hAnsi="Times New Roman" w:cs="Times New Roman"/>
          <w:bCs/>
          <w:sz w:val="20"/>
          <w:szCs w:val="20"/>
          <w:shd w:val="clear" w:color="auto" w:fill="FFFFFF"/>
        </w:rPr>
        <w:t>Antigraffiti</w:t>
      </w:r>
      <w:proofErr w:type="spellEnd"/>
      <w:r w:rsidRPr="000B5918">
        <w:rPr>
          <w:rFonts w:ascii="Times New Roman" w:hAnsi="Times New Roman" w:cs="Times New Roman"/>
          <w:sz w:val="20"/>
          <w:szCs w:val="20"/>
          <w:lang w:val="uk-UA"/>
        </w:rPr>
        <w:t xml:space="preserve">» </w:t>
      </w:r>
      <w:r w:rsidRPr="000B5918">
        <w:rPr>
          <w:rFonts w:ascii="Times New Roman" w:hAnsi="Times New Roman" w:cs="Times New Roman"/>
          <w:bCs/>
          <w:sz w:val="20"/>
          <w:szCs w:val="20"/>
          <w:lang w:val="uk-UA"/>
        </w:rPr>
        <w:t>в колір згідно каталогу кольорів RAL 7016.</w:t>
      </w:r>
    </w:p>
    <w:p w14:paraId="6572EE52" w14:textId="77777777" w:rsidR="000B5918" w:rsidRPr="000B5918" w:rsidRDefault="000B5918" w:rsidP="000B5918">
      <w:pPr>
        <w:pStyle w:val="a5"/>
        <w:widowControl w:val="0"/>
        <w:numPr>
          <w:ilvl w:val="0"/>
          <w:numId w:val="25"/>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 xml:space="preserve">LED дисплей діагоналлю 55 дюймів, вертикального розташування, стандарту не гірше </w:t>
      </w:r>
      <w:proofErr w:type="spellStart"/>
      <w:r w:rsidRPr="000B5918">
        <w:rPr>
          <w:rFonts w:ascii="Times New Roman" w:hAnsi="Times New Roman" w:cs="Times New Roman"/>
          <w:bCs/>
          <w:sz w:val="20"/>
          <w:szCs w:val="20"/>
          <w:lang w:val="uk-UA"/>
        </w:rPr>
        <w:t>Ultra</w:t>
      </w:r>
      <w:proofErr w:type="spellEnd"/>
      <w:r w:rsidRPr="000B5918">
        <w:rPr>
          <w:rFonts w:ascii="Times New Roman" w:hAnsi="Times New Roman" w:cs="Times New Roman"/>
          <w:bCs/>
          <w:sz w:val="20"/>
          <w:szCs w:val="20"/>
          <w:lang w:val="uk-UA"/>
        </w:rPr>
        <w:t xml:space="preserve"> HD 4K, роздільна здатність екрану не менше - 3840 × 2160, яскравість- не менше 2500 </w:t>
      </w:r>
      <w:proofErr w:type="spellStart"/>
      <w:r w:rsidRPr="000B5918">
        <w:rPr>
          <w:rFonts w:ascii="Times New Roman" w:hAnsi="Times New Roman" w:cs="Times New Roman"/>
          <w:bCs/>
          <w:sz w:val="20"/>
          <w:szCs w:val="20"/>
          <w:lang w:val="uk-UA"/>
        </w:rPr>
        <w:t>кд</w:t>
      </w:r>
      <w:proofErr w:type="spellEnd"/>
      <w:r w:rsidRPr="000B5918">
        <w:rPr>
          <w:rFonts w:ascii="Times New Roman" w:hAnsi="Times New Roman" w:cs="Times New Roman"/>
          <w:bCs/>
          <w:sz w:val="20"/>
          <w:szCs w:val="20"/>
          <w:lang w:val="uk-UA"/>
        </w:rPr>
        <w:t>/м</w:t>
      </w:r>
      <w:r w:rsidRPr="000B5918">
        <w:rPr>
          <w:rFonts w:ascii="Times New Roman" w:hAnsi="Times New Roman" w:cs="Times New Roman"/>
          <w:sz w:val="20"/>
          <w:szCs w:val="20"/>
          <w:vertAlign w:val="superscript"/>
          <w:lang w:val="uk-UA"/>
        </w:rPr>
        <w:t>2</w:t>
      </w:r>
    </w:p>
    <w:p w14:paraId="052DA0E7" w14:textId="77777777" w:rsidR="000B5918" w:rsidRPr="000B5918" w:rsidRDefault="000B5918" w:rsidP="000B5918">
      <w:pPr>
        <w:pStyle w:val="a5"/>
        <w:widowControl w:val="0"/>
        <w:numPr>
          <w:ilvl w:val="0"/>
          <w:numId w:val="25"/>
        </w:numPr>
        <w:tabs>
          <w:tab w:val="left" w:pos="426"/>
        </w:tabs>
        <w:suppressAutoHyphens/>
        <w:autoSpaceDE w:val="0"/>
        <w:spacing w:after="0" w:line="240" w:lineRule="auto"/>
        <w:ind w:left="0" w:firstLine="284"/>
        <w:contextualSpacing w:val="0"/>
        <w:jc w:val="both"/>
        <w:rPr>
          <w:rFonts w:ascii="Times New Roman" w:hAnsi="Times New Roman" w:cs="Times New Roman"/>
          <w:bCs/>
          <w:sz w:val="20"/>
          <w:szCs w:val="20"/>
          <w:lang w:val="uk-UA"/>
        </w:rPr>
      </w:pPr>
      <w:r w:rsidRPr="000B5918">
        <w:rPr>
          <w:rFonts w:ascii="Times New Roman" w:hAnsi="Times New Roman" w:cs="Times New Roman"/>
          <w:bCs/>
          <w:sz w:val="20"/>
          <w:szCs w:val="20"/>
          <w:lang w:val="uk-UA"/>
        </w:rPr>
        <w:t xml:space="preserve">Принцип роботи сенсорної панелі - </w:t>
      </w:r>
      <w:proofErr w:type="spellStart"/>
      <w:r w:rsidRPr="000B5918">
        <w:rPr>
          <w:rFonts w:ascii="Times New Roman" w:hAnsi="Times New Roman" w:cs="Times New Roman"/>
          <w:bCs/>
          <w:sz w:val="20"/>
          <w:szCs w:val="20"/>
          <w:lang w:val="uk-UA"/>
        </w:rPr>
        <w:t>проекційно</w:t>
      </w:r>
      <w:proofErr w:type="spellEnd"/>
      <w:r w:rsidRPr="000B5918">
        <w:rPr>
          <w:rFonts w:ascii="Times New Roman" w:hAnsi="Times New Roman" w:cs="Times New Roman"/>
          <w:bCs/>
          <w:sz w:val="20"/>
          <w:szCs w:val="20"/>
          <w:lang w:val="uk-UA"/>
        </w:rPr>
        <w:t xml:space="preserve">-ємнісна технологія (PCAP). </w:t>
      </w:r>
      <w:r w:rsidRPr="000B5918">
        <w:rPr>
          <w:rFonts w:ascii="Times New Roman" w:hAnsi="Times New Roman" w:cs="Times New Roman"/>
          <w:sz w:val="20"/>
          <w:szCs w:val="20"/>
          <w:lang w:val="uk-UA"/>
        </w:rPr>
        <w:t xml:space="preserve">Не допускається використання сенсорної панелі, на робочій поверхні якої наявні видимі провідники. </w:t>
      </w:r>
      <w:proofErr w:type="spellStart"/>
      <w:r w:rsidRPr="000B5918">
        <w:rPr>
          <w:rFonts w:ascii="Times New Roman" w:hAnsi="Times New Roman" w:cs="Times New Roman"/>
          <w:sz w:val="20"/>
          <w:szCs w:val="20"/>
          <w:lang w:val="uk-UA"/>
        </w:rPr>
        <w:t>Мультитач</w:t>
      </w:r>
      <w:proofErr w:type="spellEnd"/>
      <w:r w:rsidRPr="000B5918">
        <w:rPr>
          <w:rFonts w:ascii="Times New Roman" w:hAnsi="Times New Roman" w:cs="Times New Roman"/>
          <w:sz w:val="20"/>
          <w:szCs w:val="20"/>
          <w:lang w:val="uk-UA"/>
        </w:rPr>
        <w:t xml:space="preserve"> на 10 одночасних дотиків (не менше). </w:t>
      </w:r>
      <w:r w:rsidRPr="000B5918">
        <w:rPr>
          <w:rFonts w:ascii="Times New Roman" w:hAnsi="Times New Roman" w:cs="Times New Roman"/>
          <w:bCs/>
          <w:sz w:val="20"/>
          <w:szCs w:val="20"/>
          <w:lang w:val="uk-UA"/>
        </w:rPr>
        <w:t>Захисне загартоване скло товщиною не менше 6 мм.</w:t>
      </w:r>
    </w:p>
    <w:p w14:paraId="42826900" w14:textId="77777777" w:rsidR="000B5918" w:rsidRPr="000B5918" w:rsidRDefault="000B5918" w:rsidP="000B5918">
      <w:pPr>
        <w:pStyle w:val="a5"/>
        <w:widowControl w:val="0"/>
        <w:numPr>
          <w:ilvl w:val="0"/>
          <w:numId w:val="25"/>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 xml:space="preserve">Процесор – тактова частота не менше  3.6 </w:t>
      </w:r>
      <w:proofErr w:type="spellStart"/>
      <w:r w:rsidRPr="000B5918">
        <w:rPr>
          <w:rFonts w:ascii="Times New Roman" w:hAnsi="Times New Roman" w:cs="Times New Roman"/>
          <w:bCs/>
          <w:sz w:val="20"/>
          <w:szCs w:val="20"/>
          <w:lang w:val="uk-UA"/>
        </w:rPr>
        <w:t>GHz</w:t>
      </w:r>
      <w:proofErr w:type="spellEnd"/>
      <w:r w:rsidRPr="000B5918">
        <w:rPr>
          <w:rFonts w:ascii="Times New Roman" w:hAnsi="Times New Roman" w:cs="Times New Roman"/>
          <w:bCs/>
          <w:sz w:val="20"/>
          <w:szCs w:val="20"/>
          <w:lang w:val="uk-UA"/>
        </w:rPr>
        <w:t xml:space="preserve"> та не нижче 6-го покоління (</w:t>
      </w:r>
      <w:proofErr w:type="spellStart"/>
      <w:r w:rsidRPr="000B5918">
        <w:rPr>
          <w:rFonts w:ascii="Times New Roman" w:hAnsi="Times New Roman" w:cs="Times New Roman"/>
          <w:bCs/>
          <w:sz w:val="20"/>
          <w:szCs w:val="20"/>
          <w:lang w:val="uk-UA"/>
        </w:rPr>
        <w:t>Intel</w:t>
      </w:r>
      <w:proofErr w:type="spellEnd"/>
      <w:r w:rsidRPr="000B5918">
        <w:rPr>
          <w:rFonts w:ascii="Times New Roman" w:hAnsi="Times New Roman" w:cs="Times New Roman"/>
          <w:bCs/>
          <w:sz w:val="20"/>
          <w:szCs w:val="20"/>
          <w:lang w:val="uk-UA"/>
        </w:rPr>
        <w:t xml:space="preserve"> </w:t>
      </w:r>
      <w:proofErr w:type="spellStart"/>
      <w:r w:rsidRPr="000B5918">
        <w:rPr>
          <w:rFonts w:ascii="Times New Roman" w:hAnsi="Times New Roman" w:cs="Times New Roman"/>
          <w:bCs/>
          <w:sz w:val="20"/>
          <w:szCs w:val="20"/>
          <w:lang w:val="uk-UA"/>
        </w:rPr>
        <w:t>Pentium</w:t>
      </w:r>
      <w:proofErr w:type="spellEnd"/>
      <w:r w:rsidRPr="000B5918">
        <w:rPr>
          <w:rFonts w:ascii="Times New Roman" w:hAnsi="Times New Roman" w:cs="Times New Roman"/>
          <w:bCs/>
          <w:sz w:val="20"/>
          <w:szCs w:val="20"/>
          <w:lang w:val="uk-UA"/>
        </w:rPr>
        <w:t xml:space="preserve"> або еквівалент)</w:t>
      </w:r>
    </w:p>
    <w:p w14:paraId="20030FDA" w14:textId="77777777" w:rsidR="000B5918" w:rsidRPr="000B5918" w:rsidRDefault="000B5918" w:rsidP="000B5918">
      <w:pPr>
        <w:pStyle w:val="a5"/>
        <w:widowControl w:val="0"/>
        <w:numPr>
          <w:ilvl w:val="0"/>
          <w:numId w:val="26"/>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Вбудована пам'ять – обсяг не менше 4 ГБ</w:t>
      </w:r>
    </w:p>
    <w:p w14:paraId="3083D26C" w14:textId="77777777" w:rsidR="000B5918" w:rsidRPr="000B5918" w:rsidRDefault="000B5918" w:rsidP="000B5918">
      <w:pPr>
        <w:pStyle w:val="a5"/>
        <w:widowControl w:val="0"/>
        <w:numPr>
          <w:ilvl w:val="0"/>
          <w:numId w:val="26"/>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Накопичувач – SSD 2.5" обсяг не менше 120 ГБ</w:t>
      </w:r>
    </w:p>
    <w:p w14:paraId="4C2C43DD" w14:textId="77777777" w:rsidR="000B5918" w:rsidRPr="000B5918" w:rsidRDefault="000B5918" w:rsidP="000B5918">
      <w:pPr>
        <w:pStyle w:val="a5"/>
        <w:widowControl w:val="0"/>
        <w:numPr>
          <w:ilvl w:val="0"/>
          <w:numId w:val="26"/>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 xml:space="preserve">Операційна система Microsoft Windows 10 </w:t>
      </w:r>
      <w:proofErr w:type="spellStart"/>
      <w:r w:rsidRPr="000B5918">
        <w:rPr>
          <w:rFonts w:ascii="Times New Roman" w:hAnsi="Times New Roman" w:cs="Times New Roman"/>
          <w:bCs/>
          <w:sz w:val="20"/>
          <w:szCs w:val="20"/>
          <w:lang w:val="uk-UA"/>
        </w:rPr>
        <w:t>Pro</w:t>
      </w:r>
      <w:proofErr w:type="spellEnd"/>
    </w:p>
    <w:p w14:paraId="59344BD3" w14:textId="77777777" w:rsidR="000B5918" w:rsidRPr="000B5918" w:rsidRDefault="000B5918" w:rsidP="000B5918">
      <w:pPr>
        <w:pStyle w:val="a5"/>
        <w:widowControl w:val="0"/>
        <w:numPr>
          <w:ilvl w:val="0"/>
          <w:numId w:val="26"/>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 xml:space="preserve">Автоматична система охолодження </w:t>
      </w:r>
    </w:p>
    <w:p w14:paraId="464DD5FD" w14:textId="77777777" w:rsidR="000B5918" w:rsidRPr="000B5918" w:rsidRDefault="000B5918" w:rsidP="000B5918">
      <w:pPr>
        <w:pStyle w:val="a5"/>
        <w:widowControl w:val="0"/>
        <w:numPr>
          <w:ilvl w:val="0"/>
          <w:numId w:val="26"/>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Автоматична система обігріву</w:t>
      </w:r>
    </w:p>
    <w:p w14:paraId="331719D0" w14:textId="77777777" w:rsidR="000B5918" w:rsidRPr="000B5918" w:rsidRDefault="000B5918" w:rsidP="000B5918">
      <w:pPr>
        <w:pStyle w:val="a5"/>
        <w:widowControl w:val="0"/>
        <w:numPr>
          <w:ilvl w:val="0"/>
          <w:numId w:val="26"/>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Вбудована акустична система</w:t>
      </w:r>
    </w:p>
    <w:p w14:paraId="1845FE4E" w14:textId="77777777" w:rsidR="000B5918" w:rsidRPr="000B5918" w:rsidRDefault="000B5918" w:rsidP="000B5918">
      <w:pPr>
        <w:pStyle w:val="a5"/>
        <w:widowControl w:val="0"/>
        <w:numPr>
          <w:ilvl w:val="0"/>
          <w:numId w:val="26"/>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Комунікаційна система для осіб з вадами слуху</w:t>
      </w:r>
    </w:p>
    <w:p w14:paraId="5039C396" w14:textId="77777777" w:rsidR="000B5918" w:rsidRPr="000B5918" w:rsidRDefault="000B5918" w:rsidP="000B5918">
      <w:pPr>
        <w:pStyle w:val="a5"/>
        <w:widowControl w:val="0"/>
        <w:numPr>
          <w:ilvl w:val="0"/>
          <w:numId w:val="32"/>
        </w:numPr>
        <w:tabs>
          <w:tab w:val="left" w:pos="426"/>
        </w:tabs>
        <w:suppressAutoHyphens/>
        <w:autoSpaceDE w:val="0"/>
        <w:spacing w:after="0" w:line="240" w:lineRule="auto"/>
        <w:ind w:left="0" w:firstLine="284"/>
        <w:contextualSpacing w:val="0"/>
        <w:rPr>
          <w:rFonts w:ascii="Times New Roman" w:hAnsi="Times New Roman" w:cs="Times New Roman"/>
          <w:bCs/>
          <w:sz w:val="20"/>
          <w:szCs w:val="20"/>
          <w:lang w:val="uk-UA"/>
        </w:rPr>
      </w:pPr>
      <w:r w:rsidRPr="000B5918">
        <w:rPr>
          <w:rFonts w:ascii="Times New Roman" w:hAnsi="Times New Roman" w:cs="Times New Roman"/>
          <w:bCs/>
          <w:sz w:val="20"/>
          <w:szCs w:val="20"/>
          <w:lang w:val="uk-UA"/>
        </w:rPr>
        <w:t>Гарантія – не менше 1 року</w:t>
      </w:r>
    </w:p>
    <w:p w14:paraId="531135BF" w14:textId="77777777" w:rsidR="000B5918" w:rsidRPr="000B5918" w:rsidRDefault="000B5918" w:rsidP="000B5918">
      <w:pPr>
        <w:pStyle w:val="af"/>
        <w:tabs>
          <w:tab w:val="left" w:pos="284"/>
        </w:tabs>
        <w:ind w:left="0"/>
        <w:rPr>
          <w:rFonts w:eastAsia="Calibri"/>
          <w:b/>
          <w:sz w:val="20"/>
          <w:szCs w:val="20"/>
          <w:lang w:val="uk-UA"/>
        </w:rPr>
      </w:pPr>
    </w:p>
    <w:p w14:paraId="5647BB93" w14:textId="77777777" w:rsidR="000B5918" w:rsidRPr="000B5918" w:rsidRDefault="000B5918" w:rsidP="000B5918">
      <w:pPr>
        <w:pStyle w:val="af"/>
        <w:numPr>
          <w:ilvl w:val="1"/>
          <w:numId w:val="1"/>
        </w:numPr>
        <w:tabs>
          <w:tab w:val="left" w:pos="426"/>
        </w:tabs>
        <w:ind w:left="0" w:firstLine="0"/>
        <w:rPr>
          <w:rFonts w:eastAsia="Calibri"/>
          <w:b/>
          <w:sz w:val="20"/>
          <w:szCs w:val="20"/>
          <w:lang w:val="uk-UA"/>
        </w:rPr>
      </w:pPr>
      <w:r w:rsidRPr="000B5918">
        <w:rPr>
          <w:rFonts w:eastAsia="Calibri"/>
          <w:b/>
          <w:sz w:val="20"/>
          <w:szCs w:val="20"/>
          <w:lang w:val="uk-UA"/>
        </w:rPr>
        <w:t>Програмне забезпечення (ПЗ):</w:t>
      </w:r>
    </w:p>
    <w:p w14:paraId="18F3D26B" w14:textId="77777777" w:rsidR="000B5918" w:rsidRPr="000B5918" w:rsidRDefault="000B5918" w:rsidP="000B5918">
      <w:pPr>
        <w:pStyle w:val="20"/>
        <w:numPr>
          <w:ilvl w:val="0"/>
          <w:numId w:val="28"/>
        </w:numPr>
        <w:tabs>
          <w:tab w:val="left" w:pos="284"/>
          <w:tab w:val="left" w:pos="567"/>
        </w:tabs>
        <w:spacing w:after="0" w:line="240" w:lineRule="auto"/>
        <w:ind w:left="0" w:firstLine="360"/>
        <w:contextualSpacing w:val="0"/>
        <w:jc w:val="both"/>
        <w:rPr>
          <w:rFonts w:ascii="Times New Roman" w:eastAsia="Times New Roman" w:hAnsi="Times New Roman" w:cs="Times New Roman"/>
          <w:sz w:val="20"/>
          <w:szCs w:val="20"/>
        </w:rPr>
      </w:pPr>
      <w:r w:rsidRPr="000B5918">
        <w:rPr>
          <w:rFonts w:ascii="Times New Roman" w:eastAsia="Times New Roman" w:hAnsi="Times New Roman" w:cs="Times New Roman"/>
          <w:sz w:val="20"/>
          <w:szCs w:val="20"/>
        </w:rPr>
        <w:t xml:space="preserve">ПЗ повинно бути створено на основі технології WPF (Windows </w:t>
      </w:r>
      <w:proofErr w:type="spellStart"/>
      <w:r w:rsidRPr="000B5918">
        <w:rPr>
          <w:rFonts w:ascii="Times New Roman" w:eastAsia="Times New Roman" w:hAnsi="Times New Roman" w:cs="Times New Roman"/>
          <w:sz w:val="20"/>
          <w:szCs w:val="20"/>
        </w:rPr>
        <w:t>Presentation</w:t>
      </w:r>
      <w:proofErr w:type="spellEnd"/>
      <w:r w:rsidRPr="000B5918">
        <w:rPr>
          <w:rFonts w:ascii="Times New Roman" w:eastAsia="Times New Roman" w:hAnsi="Times New Roman" w:cs="Times New Roman"/>
          <w:sz w:val="20"/>
          <w:szCs w:val="20"/>
        </w:rPr>
        <w:t xml:space="preserve"> </w:t>
      </w:r>
      <w:proofErr w:type="spellStart"/>
      <w:r w:rsidRPr="000B5918">
        <w:rPr>
          <w:rFonts w:ascii="Times New Roman" w:eastAsia="Times New Roman" w:hAnsi="Times New Roman" w:cs="Times New Roman"/>
          <w:sz w:val="20"/>
          <w:szCs w:val="20"/>
        </w:rPr>
        <w:t>Foundation</w:t>
      </w:r>
      <w:proofErr w:type="spellEnd"/>
      <w:r w:rsidRPr="000B5918">
        <w:rPr>
          <w:rFonts w:ascii="Times New Roman" w:eastAsia="Times New Roman" w:hAnsi="Times New Roman" w:cs="Times New Roman"/>
          <w:sz w:val="20"/>
          <w:szCs w:val="20"/>
        </w:rPr>
        <w:t>), з системою візуалізації, не залежної від роздільної здатності пристрою виводу, який бере до уваги можливості сучасного графічного устаткування, з інтерактивними можливостями взаємодії користувача із апаратно-програмним комплексом.*</w:t>
      </w:r>
    </w:p>
    <w:p w14:paraId="5CDC0872" w14:textId="77777777" w:rsidR="000B5918" w:rsidRPr="000B5918" w:rsidRDefault="000B5918" w:rsidP="000B5918">
      <w:pPr>
        <w:pStyle w:val="20"/>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hAnsi="Times New Roman" w:cs="Times New Roman"/>
          <w:sz w:val="20"/>
          <w:szCs w:val="20"/>
        </w:rPr>
        <w:t>•</w:t>
      </w:r>
      <w:r w:rsidRPr="000B5918">
        <w:rPr>
          <w:rFonts w:ascii="Times New Roman" w:hAnsi="Times New Roman" w:cs="Times New Roman"/>
          <w:sz w:val="20"/>
          <w:szCs w:val="20"/>
        </w:rPr>
        <w:tab/>
        <w:t>ПЗ має включати в себе три основних блоки</w:t>
      </w:r>
    </w:p>
    <w:p w14:paraId="003CD263" w14:textId="77777777" w:rsidR="000B5918" w:rsidRPr="000B5918" w:rsidRDefault="000B5918" w:rsidP="000B5918">
      <w:pPr>
        <w:pStyle w:val="20"/>
        <w:tabs>
          <w:tab w:val="left" w:pos="225"/>
          <w:tab w:val="left" w:pos="284"/>
        </w:tabs>
        <w:spacing w:after="0" w:line="240" w:lineRule="auto"/>
        <w:ind w:left="0"/>
        <w:contextualSpacing w:val="0"/>
        <w:jc w:val="both"/>
        <w:rPr>
          <w:rFonts w:ascii="Times New Roman" w:hAnsi="Times New Roman" w:cs="Times New Roman"/>
          <w:sz w:val="20"/>
          <w:szCs w:val="20"/>
        </w:rPr>
      </w:pPr>
    </w:p>
    <w:p w14:paraId="385FD2B1" w14:textId="77777777" w:rsidR="000B5918" w:rsidRPr="000B5918" w:rsidRDefault="000B5918" w:rsidP="000B5918">
      <w:pPr>
        <w:pStyle w:val="20"/>
        <w:numPr>
          <w:ilvl w:val="0"/>
          <w:numId w:val="31"/>
        </w:numPr>
        <w:tabs>
          <w:tab w:val="left" w:pos="225"/>
          <w:tab w:val="left" w:pos="284"/>
        </w:tabs>
        <w:spacing w:after="0" w:line="240" w:lineRule="auto"/>
        <w:ind w:left="0" w:firstLine="0"/>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 xml:space="preserve">- Редактор** - </w:t>
      </w:r>
      <w:r w:rsidRPr="000B5918">
        <w:rPr>
          <w:rFonts w:ascii="Times New Roman" w:hAnsi="Times New Roman" w:cs="Times New Roman"/>
          <w:sz w:val="20"/>
          <w:szCs w:val="20"/>
        </w:rPr>
        <w:t>для створення та редагування інформаційних систем,</w:t>
      </w:r>
      <w:r w:rsidRPr="000B5918">
        <w:rPr>
          <w:rFonts w:ascii="Times New Roman" w:eastAsia="Times New Roman" w:hAnsi="Times New Roman" w:cs="Times New Roman"/>
          <w:sz w:val="20"/>
          <w:szCs w:val="20"/>
        </w:rPr>
        <w:t xml:space="preserve"> повинен мати простий і інтуїтивно зрозумілий інтерфейс (GUI), що дозволяє швидко створювати, заповнювати та оновлювати систему будь-якому користувачеві без використання мови і навичок програмування.</w:t>
      </w:r>
    </w:p>
    <w:p w14:paraId="4F22A904" w14:textId="77777777" w:rsidR="000B5918" w:rsidRPr="000B5918" w:rsidRDefault="000B5918" w:rsidP="000B5918">
      <w:pPr>
        <w:pStyle w:val="20"/>
        <w:numPr>
          <w:ilvl w:val="0"/>
          <w:numId w:val="31"/>
        </w:numPr>
        <w:tabs>
          <w:tab w:val="left" w:pos="225"/>
          <w:tab w:val="left" w:pos="284"/>
        </w:tabs>
        <w:spacing w:after="0" w:line="240" w:lineRule="auto"/>
        <w:ind w:left="0" w:firstLine="0"/>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 xml:space="preserve">- </w:t>
      </w:r>
      <w:r w:rsidRPr="000B5918">
        <w:rPr>
          <w:rFonts w:ascii="Times New Roman" w:hAnsi="Times New Roman" w:cs="Times New Roman"/>
          <w:sz w:val="20"/>
          <w:szCs w:val="20"/>
        </w:rPr>
        <w:t>Інформатор, що є засобом відображення інформації на сенсорному кіоску.</w:t>
      </w:r>
    </w:p>
    <w:p w14:paraId="7FBAE913" w14:textId="77777777" w:rsidR="000B5918" w:rsidRPr="000B5918" w:rsidRDefault="000B5918" w:rsidP="000B5918">
      <w:pPr>
        <w:pStyle w:val="20"/>
        <w:tabs>
          <w:tab w:val="left" w:pos="225"/>
          <w:tab w:val="left" w:pos="284"/>
        </w:tabs>
        <w:spacing w:after="0" w:line="240" w:lineRule="auto"/>
        <w:ind w:left="0"/>
        <w:contextualSpacing w:val="0"/>
        <w:jc w:val="both"/>
        <w:rPr>
          <w:rFonts w:ascii="Times New Roman" w:hAnsi="Times New Roman" w:cs="Times New Roman"/>
          <w:sz w:val="20"/>
          <w:szCs w:val="20"/>
        </w:rPr>
      </w:pPr>
      <w:r w:rsidRPr="000B5918">
        <w:rPr>
          <w:rFonts w:ascii="Times New Roman" w:hAnsi="Times New Roman" w:cs="Times New Roman"/>
          <w:sz w:val="20"/>
          <w:szCs w:val="20"/>
        </w:rPr>
        <w:t>- Базу даних.</w:t>
      </w:r>
    </w:p>
    <w:p w14:paraId="408C69F3"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Повинна бути організована розподілена система зберігання контенту для централізованого оновлення інформації.</w:t>
      </w:r>
    </w:p>
    <w:p w14:paraId="65C9666B"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 xml:space="preserve">ПЗ повинно підтримувати багатомовний інтерфейс користувача </w:t>
      </w:r>
      <w:r w:rsidRPr="000B5918">
        <w:rPr>
          <w:rFonts w:ascii="Times New Roman" w:hAnsi="Times New Roman" w:cs="Times New Roman"/>
          <w:sz w:val="20"/>
          <w:szCs w:val="20"/>
        </w:rPr>
        <w:t>Інформатора.</w:t>
      </w:r>
    </w:p>
    <w:p w14:paraId="7A6AFA39"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 xml:space="preserve">ПЗ має обов'язково мати інструментарій для створення дизайну сторінок користувачем </w:t>
      </w:r>
      <w:r w:rsidRPr="000B5918">
        <w:rPr>
          <w:rFonts w:ascii="Times New Roman" w:hAnsi="Times New Roman" w:cs="Times New Roman"/>
          <w:sz w:val="20"/>
          <w:szCs w:val="20"/>
        </w:rPr>
        <w:t>Інформатором</w:t>
      </w:r>
      <w:r w:rsidRPr="000B5918">
        <w:rPr>
          <w:rFonts w:ascii="Times New Roman" w:eastAsia="Times New Roman" w:hAnsi="Times New Roman" w:cs="Times New Roman"/>
          <w:sz w:val="20"/>
          <w:szCs w:val="20"/>
        </w:rPr>
        <w:t>, який не володіє навичками програмування.</w:t>
      </w:r>
    </w:p>
    <w:p w14:paraId="750E575D"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 xml:space="preserve">ПЗ має містити готову бібліотеку зовнішнього оформлення, що дозволяє вибрати правильний дизайн для інформаційної системи. Не менше 5 нових готових </w:t>
      </w:r>
      <w:proofErr w:type="spellStart"/>
      <w:r w:rsidRPr="000B5918">
        <w:rPr>
          <w:rFonts w:ascii="Times New Roman" w:eastAsia="Times New Roman" w:hAnsi="Times New Roman" w:cs="Times New Roman"/>
          <w:sz w:val="20"/>
          <w:szCs w:val="20"/>
        </w:rPr>
        <w:t>дизайнів</w:t>
      </w:r>
      <w:proofErr w:type="spellEnd"/>
      <w:r w:rsidRPr="000B5918">
        <w:rPr>
          <w:rFonts w:ascii="Times New Roman" w:eastAsia="Times New Roman" w:hAnsi="Times New Roman" w:cs="Times New Roman"/>
          <w:sz w:val="20"/>
          <w:szCs w:val="20"/>
        </w:rPr>
        <w:t xml:space="preserve"> (</w:t>
      </w:r>
      <w:proofErr w:type="spellStart"/>
      <w:r w:rsidRPr="000B5918">
        <w:rPr>
          <w:rFonts w:ascii="Times New Roman" w:eastAsia="Times New Roman" w:hAnsi="Times New Roman" w:cs="Times New Roman"/>
          <w:sz w:val="20"/>
          <w:szCs w:val="20"/>
        </w:rPr>
        <w:t>скінів</w:t>
      </w:r>
      <w:proofErr w:type="spellEnd"/>
      <w:r w:rsidRPr="000B5918">
        <w:rPr>
          <w:rFonts w:ascii="Times New Roman" w:eastAsia="Times New Roman" w:hAnsi="Times New Roman" w:cs="Times New Roman"/>
          <w:sz w:val="20"/>
          <w:szCs w:val="20"/>
        </w:rPr>
        <w:t xml:space="preserve">). Також повинна бути присутня функція редагування тем. </w:t>
      </w:r>
    </w:p>
    <w:p w14:paraId="423A71F6" w14:textId="77777777" w:rsidR="000B5918" w:rsidRPr="000B5918" w:rsidRDefault="000B5918" w:rsidP="000B5918">
      <w:pPr>
        <w:pStyle w:val="a5"/>
        <w:numPr>
          <w:ilvl w:val="0"/>
          <w:numId w:val="30"/>
        </w:numPr>
        <w:tabs>
          <w:tab w:val="clear" w:pos="0"/>
          <w:tab w:val="num" w:pos="567"/>
        </w:tabs>
        <w:spacing w:after="0" w:line="240" w:lineRule="auto"/>
        <w:ind w:left="0" w:firstLine="360"/>
        <w:jc w:val="both"/>
        <w:rPr>
          <w:rFonts w:ascii="Times New Roman" w:eastAsia="Calibri" w:hAnsi="Times New Roman" w:cs="Times New Roman"/>
          <w:color w:val="000000"/>
          <w:kern w:val="1"/>
          <w:sz w:val="20"/>
          <w:szCs w:val="20"/>
          <w:lang w:val="uk-UA" w:eastAsia="zh-CN"/>
        </w:rPr>
      </w:pPr>
      <w:r w:rsidRPr="000B5918">
        <w:rPr>
          <w:rFonts w:ascii="Times New Roman" w:eastAsia="Calibri" w:hAnsi="Times New Roman" w:cs="Times New Roman"/>
          <w:color w:val="000000"/>
          <w:kern w:val="1"/>
          <w:sz w:val="20"/>
          <w:szCs w:val="20"/>
          <w:lang w:val="uk-UA" w:eastAsia="zh-CN"/>
        </w:rPr>
        <w:t>ПЗ повинно забезпечувати можливість автономної роботи мережі кіосків без доступу до каналів зв'язку. Недоліки у зв'язку не повинні вплинути на продуктивність системи. Все, що потрібно для роботи інформаційної системи після першого завантаження, має бути збережено на локальнім кіоску.</w:t>
      </w:r>
    </w:p>
    <w:p w14:paraId="5732C8DA"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lastRenderedPageBreak/>
        <w:t>ПЗ повинно забезпечувати можливість автономної роботи мережі кіосків без доступу до каналів зв'язку. Недоліки у зв'язку не повинні вплинути на продуктивність системи. Все, що потрібно для роботи інформаційної системи після першого завантаження, має бути збережено на локальнім кіоску.</w:t>
      </w:r>
    </w:p>
    <w:p w14:paraId="52502EE8"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 xml:space="preserve">Інтерфейс ПЗ повинен бути оптимізований для роботи з сенсорним обладнанням та надавати підтримку жестів і всіх можливостей </w:t>
      </w:r>
      <w:proofErr w:type="spellStart"/>
      <w:r w:rsidRPr="000B5918">
        <w:rPr>
          <w:rFonts w:ascii="Times New Roman" w:eastAsia="Times New Roman" w:hAnsi="Times New Roman" w:cs="Times New Roman"/>
          <w:sz w:val="20"/>
          <w:szCs w:val="20"/>
        </w:rPr>
        <w:t>Touch</w:t>
      </w:r>
      <w:proofErr w:type="spellEnd"/>
      <w:r w:rsidRPr="000B5918">
        <w:rPr>
          <w:rFonts w:ascii="Times New Roman" w:eastAsia="Times New Roman" w:hAnsi="Times New Roman" w:cs="Times New Roman"/>
          <w:sz w:val="20"/>
          <w:szCs w:val="20"/>
        </w:rPr>
        <w:t xml:space="preserve"> &amp; </w:t>
      </w:r>
      <w:proofErr w:type="spellStart"/>
      <w:r w:rsidRPr="000B5918">
        <w:rPr>
          <w:rFonts w:ascii="Times New Roman" w:eastAsia="Times New Roman" w:hAnsi="Times New Roman" w:cs="Times New Roman"/>
          <w:sz w:val="20"/>
          <w:szCs w:val="20"/>
          <w:lang w:eastAsia="ja-JP"/>
        </w:rPr>
        <w:t>Multitouch</w:t>
      </w:r>
      <w:proofErr w:type="spellEnd"/>
      <w:r w:rsidRPr="000B5918">
        <w:rPr>
          <w:rFonts w:ascii="Times New Roman" w:eastAsia="Times New Roman" w:hAnsi="Times New Roman" w:cs="Times New Roman"/>
          <w:sz w:val="20"/>
          <w:szCs w:val="20"/>
        </w:rPr>
        <w:t>.</w:t>
      </w:r>
    </w:p>
    <w:p w14:paraId="692460B5"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ПЗ повинно забезпечувати можливість проведення індивідуальних доробок нових функцій та їх підключення  до вже  існуючих систем, не втрачаючи раніше записаної інформації.</w:t>
      </w:r>
    </w:p>
    <w:p w14:paraId="339EE535"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ПЗ повинні мати модульну структуру з можливістю оперативного підключення нових функціональних модулів і відключення функціональних модулів, які не задіяні.</w:t>
      </w:r>
    </w:p>
    <w:p w14:paraId="71CBF9D8" w14:textId="77777777" w:rsidR="000B5918" w:rsidRPr="000B5918" w:rsidRDefault="000B5918" w:rsidP="000B5918">
      <w:pPr>
        <w:pStyle w:val="20"/>
        <w:numPr>
          <w:ilvl w:val="0"/>
          <w:numId w:val="30"/>
        </w:numPr>
        <w:tabs>
          <w:tab w:val="left" w:pos="284"/>
          <w:tab w:val="left" w:pos="426"/>
        </w:tabs>
        <w:spacing w:after="0" w:line="240" w:lineRule="auto"/>
        <w:ind w:left="0" w:firstLine="284"/>
        <w:contextualSpacing w:val="0"/>
        <w:jc w:val="both"/>
        <w:rPr>
          <w:rFonts w:ascii="Times New Roman" w:hAnsi="Times New Roman" w:cs="Times New Roman"/>
          <w:sz w:val="20"/>
          <w:szCs w:val="20"/>
        </w:rPr>
      </w:pPr>
      <w:r w:rsidRPr="000B5918">
        <w:rPr>
          <w:rFonts w:ascii="Times New Roman" w:eastAsia="Times New Roman" w:hAnsi="Times New Roman" w:cs="Times New Roman"/>
          <w:sz w:val="20"/>
          <w:szCs w:val="20"/>
        </w:rPr>
        <w:t>В якості бази даних повинна використовуватись реляційна система управління базами даних SQL.</w:t>
      </w:r>
    </w:p>
    <w:p w14:paraId="393CBA45" w14:textId="77777777" w:rsidR="000B5918" w:rsidRPr="000B5918" w:rsidRDefault="000B5918" w:rsidP="000B5918">
      <w:pPr>
        <w:pStyle w:val="20"/>
        <w:tabs>
          <w:tab w:val="left" w:pos="225"/>
          <w:tab w:val="left" w:pos="284"/>
        </w:tabs>
        <w:spacing w:after="0" w:line="240" w:lineRule="auto"/>
        <w:ind w:left="0"/>
        <w:contextualSpacing w:val="0"/>
        <w:jc w:val="both"/>
        <w:rPr>
          <w:rFonts w:ascii="Times New Roman" w:hAnsi="Times New Roman" w:cs="Times New Roman"/>
          <w:sz w:val="20"/>
          <w:szCs w:val="20"/>
        </w:rPr>
      </w:pPr>
    </w:p>
    <w:p w14:paraId="69C2CAFF" w14:textId="77777777" w:rsidR="000B5918" w:rsidRPr="000B5918" w:rsidRDefault="000B5918" w:rsidP="000B5918">
      <w:pPr>
        <w:pStyle w:val="a5"/>
        <w:numPr>
          <w:ilvl w:val="1"/>
          <w:numId w:val="1"/>
        </w:numPr>
        <w:tabs>
          <w:tab w:val="left" w:pos="426"/>
        </w:tabs>
        <w:spacing w:after="0" w:line="240" w:lineRule="auto"/>
        <w:ind w:left="0" w:firstLine="0"/>
        <w:jc w:val="both"/>
        <w:rPr>
          <w:rFonts w:ascii="Times New Roman" w:hAnsi="Times New Roman" w:cs="Times New Roman"/>
          <w:sz w:val="20"/>
          <w:szCs w:val="20"/>
          <w:lang w:val="uk-UA"/>
        </w:rPr>
      </w:pPr>
      <w:r w:rsidRPr="000B5918">
        <w:rPr>
          <w:rFonts w:ascii="Times New Roman" w:hAnsi="Times New Roman" w:cs="Times New Roman"/>
          <w:b/>
          <w:bCs/>
          <w:sz w:val="20"/>
          <w:szCs w:val="20"/>
          <w:lang w:val="uk-UA"/>
        </w:rPr>
        <w:t>Функціональні можливості, які повинно мати ПЗ:</w:t>
      </w:r>
    </w:p>
    <w:p w14:paraId="70F281FC" w14:textId="77777777" w:rsidR="000B5918" w:rsidRPr="000B5918" w:rsidRDefault="000B5918" w:rsidP="000B5918">
      <w:pPr>
        <w:pStyle w:val="a5"/>
        <w:ind w:left="360"/>
        <w:jc w:val="right"/>
        <w:rPr>
          <w:rFonts w:ascii="Times New Roman" w:eastAsia="Times New Roman" w:hAnsi="Times New Roman" w:cs="Times New Roman"/>
          <w:i/>
          <w:sz w:val="20"/>
          <w:szCs w:val="20"/>
          <w:highlight w:val="white"/>
          <w:lang w:val="uk-UA"/>
        </w:rPr>
      </w:pPr>
      <w:r w:rsidRPr="000B5918">
        <w:rPr>
          <w:rFonts w:ascii="Times New Roman" w:eastAsia="Times New Roman" w:hAnsi="Times New Roman" w:cs="Times New Roman"/>
          <w:i/>
          <w:sz w:val="20"/>
          <w:szCs w:val="20"/>
          <w:highlight w:val="white"/>
          <w:lang w:val="uk-UA"/>
        </w:rPr>
        <w:t>Таблиця 2</w:t>
      </w:r>
    </w:p>
    <w:tbl>
      <w:tblPr>
        <w:tblW w:w="9619" w:type="dxa"/>
        <w:tblInd w:w="13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3513"/>
        <w:gridCol w:w="6106"/>
      </w:tblGrid>
      <w:tr w:rsidR="000B5918" w:rsidRPr="000B5918" w14:paraId="319E81D4" w14:textId="77777777" w:rsidTr="00434971">
        <w:tc>
          <w:tcPr>
            <w:tcW w:w="3513" w:type="dxa"/>
            <w:shd w:val="clear" w:color="auto" w:fill="auto"/>
            <w:vAlign w:val="center"/>
          </w:tcPr>
          <w:p w14:paraId="22718939"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2"/>
                <w:sz w:val="20"/>
                <w:szCs w:val="20"/>
              </w:rPr>
              <w:t xml:space="preserve"> </w:t>
            </w:r>
            <w:r w:rsidRPr="000B5918">
              <w:rPr>
                <w:rFonts w:ascii="Times New Roman" w:hAnsi="Times New Roman" w:cs="Times New Roman"/>
                <w:sz w:val="20"/>
                <w:szCs w:val="20"/>
              </w:rPr>
              <w:t>меню</w:t>
            </w:r>
          </w:p>
        </w:tc>
        <w:tc>
          <w:tcPr>
            <w:tcW w:w="6106" w:type="dxa"/>
            <w:shd w:val="clear" w:color="auto" w:fill="auto"/>
            <w:vAlign w:val="center"/>
          </w:tcPr>
          <w:p w14:paraId="78AA201A"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Кнопка</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навігації,</w:t>
            </w:r>
            <w:r w:rsidRPr="000B5918">
              <w:rPr>
                <w:rFonts w:ascii="Times New Roman" w:hAnsi="Times New Roman" w:cs="Times New Roman"/>
                <w:spacing w:val="-12"/>
                <w:sz w:val="20"/>
                <w:szCs w:val="20"/>
              </w:rPr>
              <w:t xml:space="preserve"> </w:t>
            </w:r>
            <w:r w:rsidRPr="000B5918">
              <w:rPr>
                <w:rFonts w:ascii="Times New Roman" w:hAnsi="Times New Roman" w:cs="Times New Roman"/>
                <w:sz w:val="20"/>
                <w:szCs w:val="20"/>
              </w:rPr>
              <w:t>будівництво ієрархічної</w:t>
            </w:r>
            <w:r w:rsidRPr="000B5918">
              <w:rPr>
                <w:rFonts w:ascii="Times New Roman" w:hAnsi="Times New Roman" w:cs="Times New Roman"/>
                <w:spacing w:val="-15"/>
                <w:sz w:val="20"/>
                <w:szCs w:val="20"/>
              </w:rPr>
              <w:t xml:space="preserve"> </w:t>
            </w:r>
            <w:r w:rsidRPr="000B5918">
              <w:rPr>
                <w:rFonts w:ascii="Times New Roman" w:hAnsi="Times New Roman" w:cs="Times New Roman"/>
                <w:sz w:val="20"/>
                <w:szCs w:val="20"/>
              </w:rPr>
              <w:t>структури ІС</w:t>
            </w:r>
          </w:p>
        </w:tc>
      </w:tr>
      <w:tr w:rsidR="000B5918" w:rsidRPr="000B5918" w14:paraId="6E4D8D80" w14:textId="77777777" w:rsidTr="00434971">
        <w:tc>
          <w:tcPr>
            <w:tcW w:w="3513" w:type="dxa"/>
            <w:shd w:val="clear" w:color="auto" w:fill="auto"/>
            <w:vAlign w:val="center"/>
          </w:tcPr>
          <w:p w14:paraId="28E76993"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Підключення документів</w:t>
            </w:r>
          </w:p>
        </w:tc>
        <w:tc>
          <w:tcPr>
            <w:tcW w:w="6106" w:type="dxa"/>
            <w:shd w:val="clear" w:color="auto" w:fill="auto"/>
            <w:vAlign w:val="center"/>
          </w:tcPr>
          <w:p w14:paraId="50C9F1C9"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Відображення</w:t>
            </w:r>
            <w:r w:rsidRPr="000B5918">
              <w:rPr>
                <w:rFonts w:ascii="Times New Roman" w:hAnsi="Times New Roman" w:cs="Times New Roman"/>
                <w:spacing w:val="-14"/>
                <w:sz w:val="20"/>
                <w:szCs w:val="20"/>
              </w:rPr>
              <w:t xml:space="preserve"> </w:t>
            </w:r>
            <w:r w:rsidRPr="000B5918">
              <w:rPr>
                <w:rFonts w:ascii="Times New Roman" w:hAnsi="Times New Roman" w:cs="Times New Roman"/>
                <w:spacing w:val="-1"/>
                <w:sz w:val="20"/>
                <w:szCs w:val="20"/>
              </w:rPr>
              <w:t>текстових</w:t>
            </w:r>
            <w:r w:rsidRPr="000B5918">
              <w:rPr>
                <w:rFonts w:ascii="Times New Roman" w:hAnsi="Times New Roman" w:cs="Times New Roman"/>
                <w:sz w:val="20"/>
                <w:szCs w:val="20"/>
              </w:rPr>
              <w:t xml:space="preserve"> </w:t>
            </w:r>
            <w:r w:rsidRPr="000B5918">
              <w:rPr>
                <w:rFonts w:ascii="Times New Roman" w:hAnsi="Times New Roman" w:cs="Times New Roman"/>
                <w:spacing w:val="-1"/>
                <w:sz w:val="20"/>
                <w:szCs w:val="20"/>
              </w:rPr>
              <w:t>документів,</w:t>
            </w:r>
            <w:r w:rsidRPr="000B5918">
              <w:rPr>
                <w:rFonts w:ascii="Times New Roman" w:hAnsi="Times New Roman" w:cs="Times New Roman"/>
                <w:sz w:val="20"/>
                <w:szCs w:val="20"/>
              </w:rPr>
              <w:t xml:space="preserve"> таблиць,</w:t>
            </w:r>
            <w:r w:rsidRPr="000B5918">
              <w:rPr>
                <w:rFonts w:ascii="Times New Roman" w:hAnsi="Times New Roman" w:cs="Times New Roman"/>
                <w:spacing w:val="35"/>
                <w:sz w:val="20"/>
                <w:szCs w:val="20"/>
              </w:rPr>
              <w:t xml:space="preserve"> </w:t>
            </w:r>
            <w:r w:rsidRPr="000B5918">
              <w:rPr>
                <w:rFonts w:ascii="Times New Roman" w:hAnsi="Times New Roman" w:cs="Times New Roman"/>
                <w:spacing w:val="-1"/>
                <w:sz w:val="20"/>
                <w:szCs w:val="20"/>
              </w:rPr>
              <w:t>зображень -</w:t>
            </w:r>
            <w:r w:rsidRPr="000B5918">
              <w:rPr>
                <w:rFonts w:ascii="Times New Roman" w:hAnsi="Times New Roman" w:cs="Times New Roman"/>
                <w:sz w:val="20"/>
                <w:szCs w:val="20"/>
              </w:rPr>
              <w:t xml:space="preserve"> у</w:t>
            </w:r>
            <w:r w:rsidRPr="000B5918">
              <w:rPr>
                <w:rFonts w:ascii="Times New Roman" w:hAnsi="Times New Roman" w:cs="Times New Roman"/>
                <w:spacing w:val="-4"/>
                <w:sz w:val="20"/>
                <w:szCs w:val="20"/>
              </w:rPr>
              <w:t xml:space="preserve"> </w:t>
            </w:r>
            <w:r w:rsidRPr="000B5918">
              <w:rPr>
                <w:rFonts w:ascii="Times New Roman" w:hAnsi="Times New Roman" w:cs="Times New Roman"/>
                <w:spacing w:val="-1"/>
                <w:sz w:val="20"/>
                <w:szCs w:val="20"/>
              </w:rPr>
              <w:t xml:space="preserve">різних популярних форматах: </w:t>
            </w:r>
            <w:r w:rsidRPr="000B5918">
              <w:rPr>
                <w:rFonts w:ascii="Times New Roman" w:hAnsi="Times New Roman" w:cs="Times New Roman"/>
                <w:sz w:val="20"/>
                <w:szCs w:val="20"/>
              </w:rPr>
              <w:t>RTF,</w:t>
            </w:r>
            <w:r w:rsidRPr="000B5918">
              <w:rPr>
                <w:rFonts w:ascii="Times New Roman" w:hAnsi="Times New Roman" w:cs="Times New Roman"/>
                <w:spacing w:val="-7"/>
                <w:sz w:val="20"/>
                <w:szCs w:val="20"/>
              </w:rPr>
              <w:t xml:space="preserve"> </w:t>
            </w:r>
            <w:r w:rsidRPr="000B5918">
              <w:rPr>
                <w:rFonts w:ascii="Times New Roman" w:hAnsi="Times New Roman" w:cs="Times New Roman"/>
                <w:spacing w:val="-1"/>
                <w:sz w:val="20"/>
                <w:szCs w:val="20"/>
              </w:rPr>
              <w:t>PDF,</w:t>
            </w:r>
            <w:r w:rsidRPr="000B5918">
              <w:rPr>
                <w:rFonts w:ascii="Times New Roman" w:hAnsi="Times New Roman" w:cs="Times New Roman"/>
                <w:sz w:val="20"/>
                <w:szCs w:val="20"/>
              </w:rPr>
              <w:t xml:space="preserve"> </w:t>
            </w:r>
            <w:r w:rsidRPr="000B5918">
              <w:rPr>
                <w:rFonts w:ascii="Times New Roman" w:hAnsi="Times New Roman" w:cs="Times New Roman"/>
                <w:spacing w:val="-1"/>
                <w:sz w:val="20"/>
                <w:szCs w:val="20"/>
              </w:rPr>
              <w:t xml:space="preserve">XPS і </w:t>
            </w:r>
            <w:proofErr w:type="spellStart"/>
            <w:r w:rsidRPr="000B5918">
              <w:rPr>
                <w:rFonts w:ascii="Times New Roman" w:hAnsi="Times New Roman" w:cs="Times New Roman"/>
                <w:spacing w:val="-1"/>
                <w:sz w:val="20"/>
                <w:szCs w:val="20"/>
              </w:rPr>
              <w:t>т.п</w:t>
            </w:r>
            <w:proofErr w:type="spellEnd"/>
            <w:r w:rsidRPr="000B5918">
              <w:rPr>
                <w:rFonts w:ascii="Times New Roman" w:hAnsi="Times New Roman" w:cs="Times New Roman"/>
                <w:spacing w:val="-1"/>
                <w:sz w:val="20"/>
                <w:szCs w:val="20"/>
              </w:rPr>
              <w:t>.</w:t>
            </w:r>
          </w:p>
        </w:tc>
      </w:tr>
      <w:tr w:rsidR="000B5918" w:rsidRPr="000B5918" w14:paraId="0300AD95" w14:textId="77777777" w:rsidTr="00434971">
        <w:tc>
          <w:tcPr>
            <w:tcW w:w="3513" w:type="dxa"/>
            <w:shd w:val="clear" w:color="auto" w:fill="auto"/>
            <w:vAlign w:val="center"/>
          </w:tcPr>
          <w:p w14:paraId="303A4D67"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2"/>
                <w:sz w:val="20"/>
                <w:szCs w:val="20"/>
              </w:rPr>
              <w:t xml:space="preserve"> </w:t>
            </w:r>
            <w:r w:rsidRPr="000B5918">
              <w:rPr>
                <w:rFonts w:ascii="Times New Roman" w:hAnsi="Times New Roman" w:cs="Times New Roman"/>
                <w:sz w:val="20"/>
                <w:szCs w:val="20"/>
              </w:rPr>
              <w:t xml:space="preserve">галереї </w:t>
            </w:r>
            <w:r w:rsidRPr="000B5918">
              <w:rPr>
                <w:rFonts w:ascii="Times New Roman" w:hAnsi="Times New Roman" w:cs="Times New Roman"/>
                <w:spacing w:val="-1"/>
                <w:sz w:val="20"/>
                <w:szCs w:val="20"/>
              </w:rPr>
              <w:t>фотографій</w:t>
            </w:r>
          </w:p>
        </w:tc>
        <w:tc>
          <w:tcPr>
            <w:tcW w:w="6106" w:type="dxa"/>
            <w:shd w:val="clear" w:color="auto" w:fill="auto"/>
            <w:vAlign w:val="center"/>
          </w:tcPr>
          <w:p w14:paraId="47B84375"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2"/>
                <w:sz w:val="20"/>
                <w:szCs w:val="20"/>
              </w:rPr>
              <w:t xml:space="preserve"> </w:t>
            </w:r>
            <w:r w:rsidRPr="000B5918">
              <w:rPr>
                <w:rFonts w:ascii="Times New Roman" w:hAnsi="Times New Roman" w:cs="Times New Roman"/>
                <w:sz w:val="20"/>
                <w:szCs w:val="20"/>
              </w:rPr>
              <w:t xml:space="preserve">галереї </w:t>
            </w:r>
            <w:r w:rsidRPr="000B5918">
              <w:rPr>
                <w:rFonts w:ascii="Times New Roman" w:hAnsi="Times New Roman" w:cs="Times New Roman"/>
                <w:spacing w:val="-1"/>
                <w:sz w:val="20"/>
                <w:szCs w:val="20"/>
              </w:rPr>
              <w:t>фотографій</w:t>
            </w:r>
            <w:r w:rsidRPr="000B5918">
              <w:rPr>
                <w:rFonts w:ascii="Times New Roman" w:hAnsi="Times New Roman" w:cs="Times New Roman"/>
                <w:sz w:val="20"/>
                <w:szCs w:val="20"/>
              </w:rPr>
              <w:t xml:space="preserve"> з</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можливостями підпису до знімків</w:t>
            </w:r>
          </w:p>
        </w:tc>
      </w:tr>
      <w:tr w:rsidR="000B5918" w:rsidRPr="000B5918" w14:paraId="53B8817D" w14:textId="77777777" w:rsidTr="00434971">
        <w:tc>
          <w:tcPr>
            <w:tcW w:w="3513" w:type="dxa"/>
            <w:shd w:val="clear" w:color="auto" w:fill="auto"/>
            <w:vAlign w:val="center"/>
          </w:tcPr>
          <w:p w14:paraId="4C0FEAF2"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Демонстрація</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зображення</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(фото)</w:t>
            </w:r>
          </w:p>
        </w:tc>
        <w:tc>
          <w:tcPr>
            <w:tcW w:w="6106" w:type="dxa"/>
            <w:shd w:val="clear" w:color="auto" w:fill="auto"/>
            <w:vAlign w:val="center"/>
          </w:tcPr>
          <w:p w14:paraId="19B51A23"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Демонстрація</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зображення</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(фото)</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за допомогою</w:t>
            </w:r>
            <w:r w:rsidRPr="000B5918">
              <w:rPr>
                <w:rFonts w:ascii="Times New Roman" w:hAnsi="Times New Roman" w:cs="Times New Roman"/>
                <w:spacing w:val="-9"/>
                <w:sz w:val="20"/>
                <w:szCs w:val="20"/>
              </w:rPr>
              <w:t xml:space="preserve"> </w:t>
            </w:r>
            <w:r w:rsidRPr="000B5918">
              <w:rPr>
                <w:rFonts w:ascii="Times New Roman" w:hAnsi="Times New Roman" w:cs="Times New Roman"/>
                <w:sz w:val="20"/>
                <w:szCs w:val="20"/>
              </w:rPr>
              <w:t>кнопок навігації. Автоматична</w:t>
            </w:r>
            <w:r w:rsidRPr="000B5918">
              <w:rPr>
                <w:rFonts w:ascii="Times New Roman" w:hAnsi="Times New Roman" w:cs="Times New Roman"/>
                <w:spacing w:val="-15"/>
                <w:sz w:val="20"/>
                <w:szCs w:val="20"/>
              </w:rPr>
              <w:t xml:space="preserve"> </w:t>
            </w:r>
            <w:r w:rsidRPr="000B5918">
              <w:rPr>
                <w:rFonts w:ascii="Times New Roman" w:hAnsi="Times New Roman" w:cs="Times New Roman"/>
                <w:spacing w:val="-1"/>
                <w:sz w:val="20"/>
                <w:szCs w:val="20"/>
              </w:rPr>
              <w:t xml:space="preserve">зміна </w:t>
            </w:r>
            <w:r w:rsidRPr="000B5918">
              <w:rPr>
                <w:rFonts w:ascii="Times New Roman" w:hAnsi="Times New Roman" w:cs="Times New Roman"/>
                <w:sz w:val="20"/>
                <w:szCs w:val="20"/>
              </w:rPr>
              <w:t>зображення (презентація)</w:t>
            </w:r>
          </w:p>
        </w:tc>
      </w:tr>
      <w:tr w:rsidR="000B5918" w:rsidRPr="000B5918" w14:paraId="70FEF7D6" w14:textId="77777777" w:rsidTr="00434971">
        <w:tc>
          <w:tcPr>
            <w:tcW w:w="3513" w:type="dxa"/>
            <w:shd w:val="clear" w:color="auto" w:fill="auto"/>
            <w:vAlign w:val="center"/>
          </w:tcPr>
          <w:p w14:paraId="684C6AE7"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Відтворення відео</w:t>
            </w:r>
          </w:p>
        </w:tc>
        <w:tc>
          <w:tcPr>
            <w:tcW w:w="6106" w:type="dxa"/>
            <w:shd w:val="clear" w:color="auto" w:fill="auto"/>
            <w:vAlign w:val="center"/>
          </w:tcPr>
          <w:p w14:paraId="56AE1F98"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Трансляція відеороликів</w:t>
            </w:r>
          </w:p>
        </w:tc>
      </w:tr>
      <w:tr w:rsidR="000B5918" w:rsidRPr="000B5918" w14:paraId="4068DD2B" w14:textId="77777777" w:rsidTr="00434971">
        <w:tc>
          <w:tcPr>
            <w:tcW w:w="3513" w:type="dxa"/>
            <w:shd w:val="clear" w:color="auto" w:fill="auto"/>
            <w:vAlign w:val="center"/>
          </w:tcPr>
          <w:p w14:paraId="0076C2FC"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Розміщення</w:t>
            </w:r>
            <w:r w:rsidRPr="000B5918">
              <w:rPr>
                <w:rFonts w:ascii="Times New Roman" w:hAnsi="Times New Roman" w:cs="Times New Roman"/>
                <w:spacing w:val="-13"/>
                <w:sz w:val="20"/>
                <w:szCs w:val="20"/>
              </w:rPr>
              <w:t xml:space="preserve"> </w:t>
            </w:r>
            <w:r w:rsidRPr="000B5918">
              <w:rPr>
                <w:rFonts w:ascii="Times New Roman" w:hAnsi="Times New Roman" w:cs="Times New Roman"/>
                <w:sz w:val="20"/>
                <w:szCs w:val="20"/>
              </w:rPr>
              <w:t>оголошень</w:t>
            </w:r>
            <w:r w:rsidRPr="000B5918">
              <w:rPr>
                <w:rFonts w:ascii="Times New Roman" w:hAnsi="Times New Roman" w:cs="Times New Roman"/>
                <w:spacing w:val="-13"/>
                <w:sz w:val="20"/>
                <w:szCs w:val="20"/>
              </w:rPr>
              <w:t xml:space="preserve"> </w:t>
            </w:r>
            <w:r w:rsidRPr="000B5918">
              <w:rPr>
                <w:rFonts w:ascii="Times New Roman" w:hAnsi="Times New Roman" w:cs="Times New Roman"/>
                <w:sz w:val="20"/>
                <w:szCs w:val="20"/>
              </w:rPr>
              <w:t>і</w:t>
            </w:r>
            <w:r w:rsidRPr="000B5918">
              <w:rPr>
                <w:rFonts w:ascii="Times New Roman" w:hAnsi="Times New Roman" w:cs="Times New Roman"/>
                <w:spacing w:val="-13"/>
                <w:sz w:val="20"/>
                <w:szCs w:val="20"/>
              </w:rPr>
              <w:t xml:space="preserve"> </w:t>
            </w:r>
            <w:r w:rsidRPr="000B5918">
              <w:rPr>
                <w:rFonts w:ascii="Times New Roman" w:hAnsi="Times New Roman" w:cs="Times New Roman"/>
                <w:sz w:val="20"/>
                <w:szCs w:val="20"/>
              </w:rPr>
              <w:t>новин</w:t>
            </w:r>
          </w:p>
        </w:tc>
        <w:tc>
          <w:tcPr>
            <w:tcW w:w="6106" w:type="dxa"/>
            <w:shd w:val="clear" w:color="auto" w:fill="auto"/>
            <w:vAlign w:val="center"/>
          </w:tcPr>
          <w:p w14:paraId="6722E2EF"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 коротких і докладних блоків новин</w:t>
            </w:r>
          </w:p>
        </w:tc>
      </w:tr>
      <w:tr w:rsidR="000B5918" w:rsidRPr="000B5918" w14:paraId="208B9E80" w14:textId="77777777" w:rsidTr="00434971">
        <w:trPr>
          <w:trHeight w:val="520"/>
        </w:trPr>
        <w:tc>
          <w:tcPr>
            <w:tcW w:w="3513" w:type="dxa"/>
            <w:shd w:val="clear" w:color="auto" w:fill="auto"/>
            <w:vAlign w:val="center"/>
          </w:tcPr>
          <w:p w14:paraId="11F9809B"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9"/>
                <w:sz w:val="20"/>
                <w:szCs w:val="20"/>
              </w:rPr>
              <w:t xml:space="preserve"> </w:t>
            </w:r>
            <w:r w:rsidRPr="000B5918">
              <w:rPr>
                <w:rFonts w:ascii="Times New Roman" w:hAnsi="Times New Roman" w:cs="Times New Roman"/>
                <w:spacing w:val="-1"/>
                <w:sz w:val="20"/>
                <w:szCs w:val="20"/>
              </w:rPr>
              <w:t>фотогалерей</w:t>
            </w:r>
          </w:p>
        </w:tc>
        <w:tc>
          <w:tcPr>
            <w:tcW w:w="6106" w:type="dxa"/>
            <w:shd w:val="clear" w:color="auto" w:fill="auto"/>
            <w:vAlign w:val="center"/>
          </w:tcPr>
          <w:p w14:paraId="2BC786D0"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Єдина стрічка фотографій, яку можна прокручувати жестами</w:t>
            </w:r>
          </w:p>
        </w:tc>
      </w:tr>
      <w:tr w:rsidR="000B5918" w:rsidRPr="000B5918" w14:paraId="36C9CC0A" w14:textId="77777777" w:rsidTr="00434971">
        <w:tc>
          <w:tcPr>
            <w:tcW w:w="3513" w:type="dxa"/>
            <w:shd w:val="clear" w:color="auto" w:fill="auto"/>
            <w:vAlign w:val="center"/>
          </w:tcPr>
          <w:p w14:paraId="274C4C2C"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1"/>
                <w:sz w:val="20"/>
                <w:szCs w:val="20"/>
              </w:rPr>
              <w:t xml:space="preserve"> фотоальбомів</w:t>
            </w:r>
          </w:p>
        </w:tc>
        <w:tc>
          <w:tcPr>
            <w:tcW w:w="6106" w:type="dxa"/>
            <w:shd w:val="clear" w:color="auto" w:fill="auto"/>
            <w:vAlign w:val="center"/>
          </w:tcPr>
          <w:p w14:paraId="35130C40"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 папки</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з</w:t>
            </w:r>
            <w:r w:rsidRPr="000B5918">
              <w:rPr>
                <w:rFonts w:ascii="Times New Roman" w:hAnsi="Times New Roman" w:cs="Times New Roman"/>
                <w:spacing w:val="24"/>
                <w:sz w:val="20"/>
                <w:szCs w:val="20"/>
              </w:rPr>
              <w:t xml:space="preserve"> </w:t>
            </w:r>
            <w:r w:rsidRPr="000B5918">
              <w:rPr>
                <w:rFonts w:ascii="Times New Roman" w:hAnsi="Times New Roman" w:cs="Times New Roman"/>
                <w:sz w:val="20"/>
                <w:szCs w:val="20"/>
              </w:rPr>
              <w:t>елементами</w:t>
            </w:r>
            <w:r w:rsidRPr="000B5918">
              <w:rPr>
                <w:rFonts w:ascii="Times New Roman" w:hAnsi="Times New Roman" w:cs="Times New Roman"/>
                <w:spacing w:val="-17"/>
                <w:sz w:val="20"/>
                <w:szCs w:val="20"/>
              </w:rPr>
              <w:t xml:space="preserve"> </w:t>
            </w:r>
            <w:r w:rsidRPr="000B5918">
              <w:rPr>
                <w:rFonts w:ascii="Times New Roman" w:hAnsi="Times New Roman" w:cs="Times New Roman"/>
                <w:sz w:val="20"/>
                <w:szCs w:val="20"/>
              </w:rPr>
              <w:t>фотоальбому</w:t>
            </w:r>
          </w:p>
        </w:tc>
      </w:tr>
      <w:tr w:rsidR="000B5918" w:rsidRPr="000B5918" w14:paraId="0020D24A" w14:textId="77777777" w:rsidTr="00434971">
        <w:tc>
          <w:tcPr>
            <w:tcW w:w="3513" w:type="dxa"/>
            <w:shd w:val="clear" w:color="auto" w:fill="auto"/>
            <w:vAlign w:val="center"/>
          </w:tcPr>
          <w:p w14:paraId="76A57ED6"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0"/>
                <w:sz w:val="20"/>
                <w:szCs w:val="20"/>
              </w:rPr>
              <w:t xml:space="preserve"> </w:t>
            </w:r>
            <w:proofErr w:type="spellStart"/>
            <w:r w:rsidRPr="000B5918">
              <w:rPr>
                <w:rFonts w:ascii="Times New Roman" w:hAnsi="Times New Roman" w:cs="Times New Roman"/>
                <w:sz w:val="20"/>
                <w:szCs w:val="20"/>
              </w:rPr>
              <w:t>відеоальбомів</w:t>
            </w:r>
            <w:proofErr w:type="spellEnd"/>
          </w:p>
        </w:tc>
        <w:tc>
          <w:tcPr>
            <w:tcW w:w="6106" w:type="dxa"/>
            <w:shd w:val="clear" w:color="auto" w:fill="auto"/>
            <w:vAlign w:val="center"/>
          </w:tcPr>
          <w:p w14:paraId="45FFC477"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альбомів з роликами із</w:t>
            </w:r>
            <w:r w:rsidRPr="000B5918">
              <w:rPr>
                <w:rFonts w:ascii="Times New Roman" w:hAnsi="Times New Roman" w:cs="Times New Roman"/>
                <w:spacing w:val="-9"/>
                <w:sz w:val="20"/>
                <w:szCs w:val="20"/>
              </w:rPr>
              <w:t xml:space="preserve"> </w:t>
            </w:r>
            <w:r w:rsidRPr="000B5918">
              <w:rPr>
                <w:rFonts w:ascii="Times New Roman" w:hAnsi="Times New Roman" w:cs="Times New Roman"/>
                <w:sz w:val="20"/>
                <w:szCs w:val="20"/>
              </w:rPr>
              <w:t>зображеннями попереднього перегляду</w:t>
            </w:r>
          </w:p>
        </w:tc>
      </w:tr>
      <w:tr w:rsidR="000B5918" w:rsidRPr="000B5918" w14:paraId="25479BE8" w14:textId="77777777" w:rsidTr="00434971">
        <w:tc>
          <w:tcPr>
            <w:tcW w:w="3513" w:type="dxa"/>
            <w:shd w:val="clear" w:color="auto" w:fill="auto"/>
            <w:vAlign w:val="center"/>
          </w:tcPr>
          <w:p w14:paraId="0630182F"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Біжучий рядок</w:t>
            </w:r>
          </w:p>
        </w:tc>
        <w:tc>
          <w:tcPr>
            <w:tcW w:w="6106" w:type="dxa"/>
            <w:shd w:val="clear" w:color="auto" w:fill="auto"/>
            <w:vAlign w:val="center"/>
          </w:tcPr>
          <w:p w14:paraId="7E1C787F"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 xml:space="preserve">Налаштування змісту та </w:t>
            </w:r>
            <w:r w:rsidRPr="000B5918">
              <w:rPr>
                <w:rFonts w:ascii="Times New Roman" w:hAnsi="Times New Roman" w:cs="Times New Roman"/>
                <w:spacing w:val="-1"/>
                <w:sz w:val="20"/>
                <w:szCs w:val="20"/>
              </w:rPr>
              <w:t>параметрів</w:t>
            </w:r>
            <w:r w:rsidRPr="000B5918">
              <w:rPr>
                <w:rFonts w:ascii="Times New Roman" w:hAnsi="Times New Roman" w:cs="Times New Roman"/>
                <w:sz w:val="20"/>
                <w:szCs w:val="20"/>
              </w:rPr>
              <w:t xml:space="preserve"> (розмір,</w:t>
            </w:r>
            <w:r w:rsidRPr="000B5918">
              <w:rPr>
                <w:rFonts w:ascii="Times New Roman" w:hAnsi="Times New Roman" w:cs="Times New Roman"/>
                <w:spacing w:val="-12"/>
                <w:sz w:val="20"/>
                <w:szCs w:val="20"/>
              </w:rPr>
              <w:t xml:space="preserve"> </w:t>
            </w:r>
            <w:r w:rsidRPr="000B5918">
              <w:rPr>
                <w:rFonts w:ascii="Times New Roman" w:hAnsi="Times New Roman" w:cs="Times New Roman"/>
                <w:sz w:val="20"/>
                <w:szCs w:val="20"/>
              </w:rPr>
              <w:t>колір,</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швидкість)</w:t>
            </w:r>
          </w:p>
        </w:tc>
      </w:tr>
      <w:tr w:rsidR="000B5918" w:rsidRPr="000B5918" w14:paraId="64DCC284" w14:textId="77777777" w:rsidTr="00434971">
        <w:tc>
          <w:tcPr>
            <w:tcW w:w="3513" w:type="dxa"/>
            <w:shd w:val="clear" w:color="auto" w:fill="auto"/>
            <w:vAlign w:val="center"/>
          </w:tcPr>
          <w:p w14:paraId="4734D90A"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Відправка</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повідомлень</w:t>
            </w:r>
            <w:r w:rsidRPr="000B5918">
              <w:rPr>
                <w:rFonts w:ascii="Times New Roman" w:hAnsi="Times New Roman" w:cs="Times New Roman"/>
                <w:spacing w:val="-9"/>
                <w:sz w:val="20"/>
                <w:szCs w:val="20"/>
              </w:rPr>
              <w:t xml:space="preserve"> </w:t>
            </w:r>
            <w:r w:rsidRPr="000B5918">
              <w:rPr>
                <w:rFonts w:ascii="Times New Roman" w:hAnsi="Times New Roman" w:cs="Times New Roman"/>
                <w:spacing w:val="-1"/>
                <w:sz w:val="20"/>
                <w:szCs w:val="20"/>
              </w:rPr>
              <w:t>по</w:t>
            </w:r>
            <w:r w:rsidRPr="000B5918">
              <w:rPr>
                <w:rFonts w:ascii="Times New Roman" w:hAnsi="Times New Roman" w:cs="Times New Roman"/>
                <w:spacing w:val="-5"/>
                <w:sz w:val="20"/>
                <w:szCs w:val="20"/>
              </w:rPr>
              <w:t xml:space="preserve"> </w:t>
            </w:r>
            <w:r w:rsidRPr="000B5918">
              <w:rPr>
                <w:rFonts w:ascii="Times New Roman" w:hAnsi="Times New Roman" w:cs="Times New Roman"/>
                <w:spacing w:val="-1"/>
                <w:sz w:val="20"/>
                <w:szCs w:val="20"/>
              </w:rPr>
              <w:t>e</w:t>
            </w:r>
            <w:r w:rsidRPr="000B5918">
              <w:rPr>
                <w:rFonts w:ascii="Times New Roman" w:hAnsi="Times New Roman" w:cs="Times New Roman"/>
                <w:spacing w:val="-1"/>
                <w:sz w:val="20"/>
                <w:szCs w:val="20"/>
              </w:rPr>
              <w:noBreakHyphen/>
            </w:r>
            <w:proofErr w:type="spellStart"/>
            <w:r w:rsidRPr="000B5918">
              <w:rPr>
                <w:rFonts w:ascii="Times New Roman" w:hAnsi="Times New Roman" w:cs="Times New Roman"/>
                <w:spacing w:val="-1"/>
                <w:sz w:val="20"/>
                <w:szCs w:val="20"/>
              </w:rPr>
              <w:t>mail</w:t>
            </w:r>
            <w:proofErr w:type="spellEnd"/>
            <w:r w:rsidRPr="000B5918">
              <w:rPr>
                <w:rFonts w:ascii="Times New Roman" w:hAnsi="Times New Roman" w:cs="Times New Roman"/>
                <w:spacing w:val="-8"/>
                <w:sz w:val="20"/>
                <w:szCs w:val="20"/>
              </w:rPr>
              <w:t xml:space="preserve"> </w:t>
            </w:r>
            <w:r w:rsidRPr="000B5918">
              <w:rPr>
                <w:rFonts w:ascii="Times New Roman" w:hAnsi="Times New Roman" w:cs="Times New Roman"/>
                <w:sz w:val="20"/>
                <w:szCs w:val="20"/>
              </w:rPr>
              <w:t>адресату</w:t>
            </w:r>
          </w:p>
        </w:tc>
        <w:tc>
          <w:tcPr>
            <w:tcW w:w="6106" w:type="dxa"/>
            <w:shd w:val="clear" w:color="auto" w:fill="auto"/>
            <w:vAlign w:val="center"/>
          </w:tcPr>
          <w:p w14:paraId="51773298"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Заповнювання полів за допомогою віртуальної клавіатури</w:t>
            </w:r>
          </w:p>
        </w:tc>
      </w:tr>
      <w:tr w:rsidR="000B5918" w:rsidRPr="000B5918" w14:paraId="668233C7" w14:textId="77777777" w:rsidTr="00434971">
        <w:tc>
          <w:tcPr>
            <w:tcW w:w="3513" w:type="dxa"/>
            <w:vAlign w:val="center"/>
          </w:tcPr>
          <w:p w14:paraId="041F1EDE" w14:textId="77777777" w:rsidR="000B5918" w:rsidRPr="000B5918" w:rsidRDefault="000B5918" w:rsidP="00434971">
            <w:pPr>
              <w:widowControl w:val="0"/>
              <w:suppressAutoHyphens/>
              <w:autoSpaceDE w:val="0"/>
              <w:spacing w:after="0" w:line="240" w:lineRule="auto"/>
              <w:rPr>
                <w:rFonts w:ascii="Times New Roman CYR" w:eastAsia="Times New Roman" w:hAnsi="Times New Roman CYR" w:cs="Times New Roman CYR"/>
                <w:sz w:val="20"/>
                <w:szCs w:val="20"/>
                <w:lang w:eastAsia="zh-CN"/>
              </w:rPr>
            </w:pPr>
            <w:r w:rsidRPr="000B5918">
              <w:rPr>
                <w:rFonts w:ascii="Times New Roman" w:hAnsi="Times New Roman" w:cs="Times New Roman"/>
                <w:spacing w:val="-1"/>
                <w:sz w:val="20"/>
                <w:szCs w:val="20"/>
              </w:rPr>
              <w:t>Друк</w:t>
            </w:r>
            <w:r w:rsidRPr="000B5918">
              <w:rPr>
                <w:rFonts w:ascii="Times New Roman" w:hAnsi="Times New Roman" w:cs="Times New Roman"/>
                <w:sz w:val="20"/>
                <w:szCs w:val="20"/>
              </w:rPr>
              <w:t xml:space="preserve"> документів</w:t>
            </w:r>
            <w:r w:rsidRPr="000B5918">
              <w:rPr>
                <w:rFonts w:ascii="Times New Roman" w:hAnsi="Times New Roman" w:cs="Times New Roman"/>
                <w:spacing w:val="-9"/>
                <w:sz w:val="20"/>
                <w:szCs w:val="20"/>
              </w:rPr>
              <w:t xml:space="preserve"> </w:t>
            </w:r>
          </w:p>
        </w:tc>
        <w:tc>
          <w:tcPr>
            <w:tcW w:w="6106" w:type="dxa"/>
            <w:vAlign w:val="center"/>
          </w:tcPr>
          <w:p w14:paraId="38EFE71E" w14:textId="77777777" w:rsidR="000B5918" w:rsidRPr="000B5918" w:rsidRDefault="000B5918" w:rsidP="00434971">
            <w:pPr>
              <w:widowControl w:val="0"/>
              <w:suppressAutoHyphens/>
              <w:autoSpaceDE w:val="0"/>
              <w:spacing w:after="0" w:line="240" w:lineRule="auto"/>
              <w:rPr>
                <w:rFonts w:ascii="Times New Roman CYR" w:eastAsia="Times New Roman" w:hAnsi="Times New Roman CYR" w:cs="Times New Roman CYR"/>
                <w:sz w:val="20"/>
                <w:szCs w:val="20"/>
                <w:lang w:eastAsia="zh-CN"/>
              </w:rPr>
            </w:pPr>
            <w:r w:rsidRPr="000B5918">
              <w:rPr>
                <w:rFonts w:ascii="Times New Roman" w:hAnsi="Times New Roman" w:cs="Times New Roman"/>
                <w:sz w:val="20"/>
                <w:szCs w:val="20"/>
              </w:rPr>
              <w:t>Вивід документів на принтер</w:t>
            </w:r>
          </w:p>
        </w:tc>
      </w:tr>
      <w:tr w:rsidR="000B5918" w:rsidRPr="000B5918" w14:paraId="0DEC7B1B" w14:textId="77777777" w:rsidTr="00434971">
        <w:tc>
          <w:tcPr>
            <w:tcW w:w="3513" w:type="dxa"/>
            <w:shd w:val="clear" w:color="auto" w:fill="auto"/>
            <w:vAlign w:val="center"/>
          </w:tcPr>
          <w:p w14:paraId="2C0936E1"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і</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робота</w:t>
            </w:r>
            <w:r w:rsidRPr="000B5918">
              <w:rPr>
                <w:rFonts w:ascii="Times New Roman" w:hAnsi="Times New Roman" w:cs="Times New Roman"/>
                <w:spacing w:val="-8"/>
                <w:sz w:val="20"/>
                <w:szCs w:val="20"/>
              </w:rPr>
              <w:t xml:space="preserve"> </w:t>
            </w:r>
            <w:r w:rsidRPr="000B5918">
              <w:rPr>
                <w:rFonts w:ascii="Times New Roman" w:hAnsi="Times New Roman" w:cs="Times New Roman"/>
                <w:sz w:val="20"/>
                <w:szCs w:val="20"/>
              </w:rPr>
              <w:t>з</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бібліотекою</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документів</w:t>
            </w:r>
          </w:p>
        </w:tc>
        <w:tc>
          <w:tcPr>
            <w:tcW w:w="6106" w:type="dxa"/>
            <w:shd w:val="clear" w:color="auto" w:fill="auto"/>
            <w:vAlign w:val="center"/>
          </w:tcPr>
          <w:p w14:paraId="788B2A8E"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 папки з великою кількістю документів</w:t>
            </w:r>
          </w:p>
        </w:tc>
      </w:tr>
      <w:tr w:rsidR="000B5918" w:rsidRPr="000B5918" w14:paraId="58C8BEB1" w14:textId="77777777" w:rsidTr="00434971">
        <w:tc>
          <w:tcPr>
            <w:tcW w:w="3513" w:type="dxa"/>
            <w:shd w:val="clear" w:color="auto" w:fill="auto"/>
            <w:vAlign w:val="center"/>
          </w:tcPr>
          <w:p w14:paraId="443B757A"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pacing w:val="-1"/>
                <w:sz w:val="20"/>
                <w:szCs w:val="20"/>
              </w:rPr>
              <w:t>Безпечний</w:t>
            </w:r>
            <w:r w:rsidRPr="000B5918">
              <w:rPr>
                <w:rFonts w:ascii="Times New Roman" w:hAnsi="Times New Roman" w:cs="Times New Roman"/>
                <w:sz w:val="20"/>
                <w:szCs w:val="20"/>
              </w:rPr>
              <w:t xml:space="preserve"> доступ в</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Інтернет</w:t>
            </w:r>
          </w:p>
        </w:tc>
        <w:tc>
          <w:tcPr>
            <w:tcW w:w="6106" w:type="dxa"/>
            <w:shd w:val="clear" w:color="auto" w:fill="auto"/>
            <w:vAlign w:val="center"/>
          </w:tcPr>
          <w:p w14:paraId="3816ABC7"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pacing w:val="-1"/>
                <w:sz w:val="20"/>
                <w:szCs w:val="20"/>
              </w:rPr>
              <w:t>Безпечний</w:t>
            </w:r>
            <w:r w:rsidRPr="000B5918">
              <w:rPr>
                <w:rFonts w:ascii="Times New Roman" w:hAnsi="Times New Roman" w:cs="Times New Roman"/>
                <w:sz w:val="20"/>
                <w:szCs w:val="20"/>
              </w:rPr>
              <w:t xml:space="preserve"> доступ в</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Інтернет</w:t>
            </w:r>
            <w:r w:rsidRPr="000B5918">
              <w:rPr>
                <w:rFonts w:ascii="Times New Roman" w:hAnsi="Times New Roman" w:cs="Times New Roman"/>
                <w:spacing w:val="-1"/>
                <w:sz w:val="20"/>
                <w:szCs w:val="20"/>
              </w:rPr>
              <w:t>, обмеженням доступу через білий і чорний списки</w:t>
            </w:r>
          </w:p>
        </w:tc>
      </w:tr>
      <w:tr w:rsidR="000B5918" w:rsidRPr="000B5918" w14:paraId="5255C19B" w14:textId="77777777" w:rsidTr="00434971">
        <w:tc>
          <w:tcPr>
            <w:tcW w:w="3513" w:type="dxa"/>
            <w:shd w:val="clear" w:color="auto" w:fill="auto"/>
            <w:vAlign w:val="center"/>
          </w:tcPr>
          <w:p w14:paraId="28487E7E"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Експозиція</w:t>
            </w:r>
          </w:p>
        </w:tc>
        <w:tc>
          <w:tcPr>
            <w:tcW w:w="6106" w:type="dxa"/>
            <w:shd w:val="clear" w:color="auto" w:fill="auto"/>
            <w:vAlign w:val="center"/>
          </w:tcPr>
          <w:p w14:paraId="00297AB9"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Створення</w:t>
            </w:r>
            <w:r w:rsidRPr="000B5918">
              <w:rPr>
                <w:rFonts w:ascii="Times New Roman" w:hAnsi="Times New Roman" w:cs="Times New Roman"/>
                <w:spacing w:val="-10"/>
                <w:sz w:val="20"/>
                <w:szCs w:val="20"/>
              </w:rPr>
              <w:t xml:space="preserve"> </w:t>
            </w:r>
            <w:r w:rsidRPr="000B5918">
              <w:rPr>
                <w:rFonts w:ascii="Times New Roman" w:hAnsi="Times New Roman" w:cs="Times New Roman"/>
                <w:spacing w:val="-1"/>
                <w:sz w:val="20"/>
                <w:szCs w:val="20"/>
              </w:rPr>
              <w:t>графічних</w:t>
            </w:r>
            <w:r w:rsidRPr="000B5918">
              <w:rPr>
                <w:rFonts w:ascii="Times New Roman" w:hAnsi="Times New Roman" w:cs="Times New Roman"/>
                <w:sz w:val="20"/>
                <w:szCs w:val="20"/>
              </w:rPr>
              <w:t xml:space="preserve"> об'єктів</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з</w:t>
            </w:r>
            <w:r w:rsidRPr="000B5918">
              <w:rPr>
                <w:rFonts w:ascii="Times New Roman" w:hAnsi="Times New Roman" w:cs="Times New Roman"/>
                <w:spacing w:val="30"/>
                <w:sz w:val="20"/>
                <w:szCs w:val="20"/>
              </w:rPr>
              <w:t xml:space="preserve"> </w:t>
            </w:r>
            <w:r w:rsidRPr="000B5918">
              <w:rPr>
                <w:rFonts w:ascii="Times New Roman" w:hAnsi="Times New Roman" w:cs="Times New Roman"/>
                <w:sz w:val="20"/>
                <w:szCs w:val="20"/>
              </w:rPr>
              <w:t>залежним</w:t>
            </w:r>
            <w:r w:rsidRPr="000B5918">
              <w:rPr>
                <w:rFonts w:ascii="Times New Roman" w:hAnsi="Times New Roman" w:cs="Times New Roman"/>
                <w:spacing w:val="-17"/>
                <w:sz w:val="20"/>
                <w:szCs w:val="20"/>
              </w:rPr>
              <w:t xml:space="preserve"> </w:t>
            </w:r>
            <w:r w:rsidRPr="000B5918">
              <w:rPr>
                <w:rFonts w:ascii="Times New Roman" w:hAnsi="Times New Roman" w:cs="Times New Roman"/>
                <w:sz w:val="20"/>
                <w:szCs w:val="20"/>
              </w:rPr>
              <w:t>описом,</w:t>
            </w:r>
            <w:r w:rsidRPr="000B5918">
              <w:rPr>
                <w:rFonts w:ascii="Times New Roman" w:hAnsi="Times New Roman" w:cs="Times New Roman"/>
                <w:spacing w:val="-14"/>
                <w:sz w:val="20"/>
                <w:szCs w:val="20"/>
              </w:rPr>
              <w:t xml:space="preserve"> </w:t>
            </w:r>
            <w:r w:rsidRPr="000B5918">
              <w:rPr>
                <w:rFonts w:ascii="Times New Roman" w:hAnsi="Times New Roman" w:cs="Times New Roman"/>
                <w:spacing w:val="-1"/>
                <w:sz w:val="20"/>
                <w:szCs w:val="20"/>
              </w:rPr>
              <w:t>зображеннями,</w:t>
            </w:r>
            <w:r w:rsidRPr="000B5918">
              <w:rPr>
                <w:rFonts w:ascii="Times New Roman" w:hAnsi="Times New Roman" w:cs="Times New Roman"/>
                <w:sz w:val="20"/>
                <w:szCs w:val="20"/>
              </w:rPr>
              <w:t xml:space="preserve"> відео</w:t>
            </w:r>
          </w:p>
        </w:tc>
      </w:tr>
      <w:tr w:rsidR="000B5918" w:rsidRPr="000B5918" w14:paraId="4FD7CC18" w14:textId="77777777" w:rsidTr="00434971">
        <w:tc>
          <w:tcPr>
            <w:tcW w:w="3513" w:type="dxa"/>
            <w:shd w:val="clear" w:color="auto" w:fill="auto"/>
            <w:vAlign w:val="center"/>
          </w:tcPr>
          <w:p w14:paraId="3EF12C34" w14:textId="77777777" w:rsidR="000B5918" w:rsidRPr="000B5918" w:rsidRDefault="000B5918" w:rsidP="00434971">
            <w:pPr>
              <w:tabs>
                <w:tab w:val="left" w:pos="284"/>
              </w:tabs>
              <w:spacing w:after="0" w:line="240" w:lineRule="auto"/>
              <w:rPr>
                <w:rFonts w:ascii="Times New Roman" w:hAnsi="Times New Roman" w:cs="Times New Roman"/>
                <w:sz w:val="20"/>
                <w:szCs w:val="20"/>
              </w:rPr>
            </w:pPr>
            <w:proofErr w:type="spellStart"/>
            <w:r w:rsidRPr="000B5918">
              <w:rPr>
                <w:rFonts w:ascii="Times New Roman" w:hAnsi="Times New Roman" w:cs="Times New Roman"/>
                <w:sz w:val="20"/>
                <w:szCs w:val="20"/>
              </w:rPr>
              <w:t>Digital</w:t>
            </w:r>
            <w:proofErr w:type="spellEnd"/>
            <w:r w:rsidRPr="000B5918">
              <w:rPr>
                <w:rFonts w:ascii="Times New Roman" w:hAnsi="Times New Roman" w:cs="Times New Roman"/>
                <w:sz w:val="20"/>
                <w:szCs w:val="20"/>
              </w:rPr>
              <w:t xml:space="preserve"> </w:t>
            </w:r>
            <w:proofErr w:type="spellStart"/>
            <w:r w:rsidRPr="000B5918">
              <w:rPr>
                <w:rFonts w:ascii="Times New Roman" w:hAnsi="Times New Roman" w:cs="Times New Roman"/>
                <w:sz w:val="20"/>
                <w:szCs w:val="20"/>
              </w:rPr>
              <w:t>Signage</w:t>
            </w:r>
            <w:proofErr w:type="spellEnd"/>
          </w:p>
        </w:tc>
        <w:tc>
          <w:tcPr>
            <w:tcW w:w="6106" w:type="dxa"/>
            <w:shd w:val="clear" w:color="auto" w:fill="auto"/>
            <w:vAlign w:val="center"/>
          </w:tcPr>
          <w:p w14:paraId="4539A766"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 xml:space="preserve">Відображення мультимедійного контенту в </w:t>
            </w:r>
            <w:proofErr w:type="spellStart"/>
            <w:r w:rsidRPr="000B5918">
              <w:rPr>
                <w:rFonts w:ascii="Times New Roman" w:hAnsi="Times New Roman" w:cs="Times New Roman"/>
                <w:sz w:val="20"/>
                <w:szCs w:val="20"/>
              </w:rPr>
              <w:t>налаштованній</w:t>
            </w:r>
            <w:proofErr w:type="spellEnd"/>
            <w:r w:rsidRPr="000B5918">
              <w:rPr>
                <w:rFonts w:ascii="Times New Roman" w:hAnsi="Times New Roman" w:cs="Times New Roman"/>
                <w:sz w:val="20"/>
                <w:szCs w:val="20"/>
              </w:rPr>
              <w:t xml:space="preserve"> послідовності (по часу і даті, за подією)</w:t>
            </w:r>
          </w:p>
        </w:tc>
      </w:tr>
      <w:tr w:rsidR="000B5918" w:rsidRPr="000B5918" w14:paraId="1ED6A435" w14:textId="77777777" w:rsidTr="00434971">
        <w:tc>
          <w:tcPr>
            <w:tcW w:w="3513" w:type="dxa"/>
            <w:vAlign w:val="center"/>
          </w:tcPr>
          <w:p w14:paraId="24BD9EF8" w14:textId="77777777" w:rsidR="000B5918" w:rsidRPr="000B5918" w:rsidRDefault="000B5918" w:rsidP="00434971">
            <w:pPr>
              <w:widowControl w:val="0"/>
              <w:suppressAutoHyphens/>
              <w:autoSpaceDE w:val="0"/>
              <w:spacing w:after="0" w:line="240" w:lineRule="auto"/>
              <w:rPr>
                <w:rFonts w:ascii="Times New Roman CYR" w:eastAsia="Times New Roman" w:hAnsi="Times New Roman CYR" w:cs="Times New Roman CYR"/>
                <w:sz w:val="20"/>
                <w:szCs w:val="20"/>
                <w:lang w:eastAsia="zh-CN"/>
              </w:rPr>
            </w:pPr>
            <w:r w:rsidRPr="000B5918">
              <w:rPr>
                <w:rFonts w:ascii="Times New Roman" w:hAnsi="Times New Roman" w:cs="Times New Roman"/>
                <w:sz w:val="20"/>
                <w:szCs w:val="20"/>
              </w:rPr>
              <w:t>Мала</w:t>
            </w:r>
            <w:r w:rsidRPr="000B5918">
              <w:rPr>
                <w:rFonts w:ascii="Times New Roman" w:hAnsi="Times New Roman" w:cs="Times New Roman"/>
                <w:spacing w:val="-10"/>
                <w:sz w:val="20"/>
                <w:szCs w:val="20"/>
              </w:rPr>
              <w:t xml:space="preserve"> </w:t>
            </w:r>
            <w:r w:rsidRPr="000B5918">
              <w:rPr>
                <w:rFonts w:ascii="Times New Roman" w:hAnsi="Times New Roman" w:cs="Times New Roman"/>
                <w:spacing w:val="-1"/>
                <w:sz w:val="20"/>
                <w:szCs w:val="20"/>
              </w:rPr>
              <w:t>навігація</w:t>
            </w:r>
          </w:p>
        </w:tc>
        <w:tc>
          <w:tcPr>
            <w:tcW w:w="6106" w:type="dxa"/>
            <w:vAlign w:val="center"/>
          </w:tcPr>
          <w:p w14:paraId="1988594D" w14:textId="77777777" w:rsidR="000B5918" w:rsidRPr="000B5918" w:rsidRDefault="000B5918" w:rsidP="00434971">
            <w:pPr>
              <w:widowControl w:val="0"/>
              <w:suppressAutoHyphens/>
              <w:autoSpaceDE w:val="0"/>
              <w:spacing w:after="0" w:line="240" w:lineRule="auto"/>
              <w:rPr>
                <w:rFonts w:ascii="Times New Roman CYR" w:eastAsia="Times New Roman" w:hAnsi="Times New Roman CYR" w:cs="Times New Roman CYR"/>
                <w:sz w:val="20"/>
                <w:szCs w:val="20"/>
                <w:lang w:eastAsia="zh-CN"/>
              </w:rPr>
            </w:pPr>
            <w:r w:rsidRPr="000B5918">
              <w:rPr>
                <w:rFonts w:ascii="Times New Roman" w:hAnsi="Times New Roman" w:cs="Times New Roman"/>
                <w:sz w:val="20"/>
                <w:szCs w:val="20"/>
              </w:rPr>
              <w:t>Створення планів, схем, відображення</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маршрутів до</w:t>
            </w:r>
            <w:r w:rsidRPr="000B5918">
              <w:rPr>
                <w:rFonts w:ascii="Times New Roman" w:hAnsi="Times New Roman" w:cs="Times New Roman"/>
                <w:spacing w:val="-12"/>
                <w:sz w:val="20"/>
                <w:szCs w:val="20"/>
              </w:rPr>
              <w:t xml:space="preserve"> </w:t>
            </w:r>
            <w:r w:rsidRPr="000B5918">
              <w:rPr>
                <w:rFonts w:ascii="Times New Roman" w:hAnsi="Times New Roman" w:cs="Times New Roman"/>
                <w:sz w:val="20"/>
                <w:szCs w:val="20"/>
              </w:rPr>
              <w:t>об'єктів</w:t>
            </w:r>
          </w:p>
        </w:tc>
      </w:tr>
      <w:tr w:rsidR="000B5918" w:rsidRPr="000B5918" w14:paraId="39372FE7" w14:textId="77777777" w:rsidTr="00434971">
        <w:tc>
          <w:tcPr>
            <w:tcW w:w="3513" w:type="dxa"/>
            <w:shd w:val="clear" w:color="auto" w:fill="auto"/>
            <w:vAlign w:val="center"/>
          </w:tcPr>
          <w:p w14:paraId="2B6658CD"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Графічний вид</w:t>
            </w:r>
            <w:r w:rsidRPr="000B5918">
              <w:rPr>
                <w:rFonts w:ascii="Times New Roman" w:hAnsi="Times New Roman" w:cs="Times New Roman"/>
                <w:spacing w:val="-9"/>
                <w:sz w:val="20"/>
                <w:szCs w:val="20"/>
              </w:rPr>
              <w:t xml:space="preserve"> </w:t>
            </w:r>
            <w:r w:rsidRPr="000B5918">
              <w:rPr>
                <w:rFonts w:ascii="Times New Roman" w:hAnsi="Times New Roman" w:cs="Times New Roman"/>
                <w:spacing w:val="-1"/>
                <w:sz w:val="20"/>
                <w:szCs w:val="20"/>
              </w:rPr>
              <w:t>меню</w:t>
            </w:r>
            <w:r w:rsidRPr="000B5918">
              <w:rPr>
                <w:rFonts w:ascii="Times New Roman" w:hAnsi="Times New Roman" w:cs="Times New Roman"/>
                <w:sz w:val="20"/>
                <w:szCs w:val="20"/>
              </w:rPr>
              <w:t xml:space="preserve"> -</w:t>
            </w:r>
            <w:r w:rsidRPr="000B5918">
              <w:rPr>
                <w:rFonts w:ascii="Times New Roman" w:hAnsi="Times New Roman" w:cs="Times New Roman"/>
                <w:spacing w:val="-8"/>
                <w:sz w:val="20"/>
                <w:szCs w:val="20"/>
              </w:rPr>
              <w:t xml:space="preserve"> </w:t>
            </w:r>
            <w:r w:rsidRPr="000B5918">
              <w:rPr>
                <w:rFonts w:ascii="Times New Roman" w:hAnsi="Times New Roman" w:cs="Times New Roman"/>
                <w:sz w:val="20"/>
                <w:szCs w:val="20"/>
              </w:rPr>
              <w:t>меню</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зображень</w:t>
            </w:r>
          </w:p>
        </w:tc>
        <w:tc>
          <w:tcPr>
            <w:tcW w:w="6106" w:type="dxa"/>
            <w:shd w:val="clear" w:color="auto" w:fill="auto"/>
            <w:vAlign w:val="center"/>
          </w:tcPr>
          <w:p w14:paraId="10697842"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pacing w:val="-1"/>
                <w:sz w:val="20"/>
                <w:szCs w:val="20"/>
              </w:rPr>
              <w:t>Створення екранів</w:t>
            </w:r>
            <w:r w:rsidRPr="000B5918">
              <w:rPr>
                <w:rFonts w:ascii="Times New Roman" w:hAnsi="Times New Roman" w:cs="Times New Roman"/>
                <w:sz w:val="20"/>
                <w:szCs w:val="20"/>
              </w:rPr>
              <w:t xml:space="preserve"> </w:t>
            </w:r>
            <w:r w:rsidRPr="000B5918">
              <w:rPr>
                <w:rFonts w:ascii="Times New Roman" w:hAnsi="Times New Roman" w:cs="Times New Roman"/>
                <w:spacing w:val="-1"/>
                <w:sz w:val="20"/>
                <w:szCs w:val="20"/>
              </w:rPr>
              <w:t>будь-якої</w:t>
            </w:r>
            <w:r w:rsidRPr="000B5918">
              <w:rPr>
                <w:rFonts w:ascii="Times New Roman" w:hAnsi="Times New Roman" w:cs="Times New Roman"/>
                <w:sz w:val="20"/>
                <w:szCs w:val="20"/>
              </w:rPr>
              <w:t xml:space="preserve"> конфігурації з</w:t>
            </w:r>
            <w:r w:rsidRPr="000B5918">
              <w:rPr>
                <w:rFonts w:ascii="Times New Roman" w:hAnsi="Times New Roman" w:cs="Times New Roman"/>
                <w:spacing w:val="-7"/>
                <w:sz w:val="20"/>
                <w:szCs w:val="20"/>
              </w:rPr>
              <w:t xml:space="preserve"> </w:t>
            </w:r>
            <w:r w:rsidRPr="000B5918">
              <w:rPr>
                <w:rFonts w:ascii="Times New Roman" w:hAnsi="Times New Roman" w:cs="Times New Roman"/>
                <w:sz w:val="20"/>
                <w:szCs w:val="20"/>
              </w:rPr>
              <w:t>різними видами «кнопок»</w:t>
            </w:r>
            <w:r w:rsidRPr="000B5918">
              <w:rPr>
                <w:rFonts w:ascii="Times New Roman" w:hAnsi="Times New Roman" w:cs="Times New Roman"/>
                <w:spacing w:val="-1"/>
                <w:sz w:val="20"/>
                <w:szCs w:val="20"/>
              </w:rPr>
              <w:t>.</w:t>
            </w:r>
            <w:r w:rsidRPr="000B5918">
              <w:rPr>
                <w:rFonts w:ascii="Times New Roman" w:hAnsi="Times New Roman" w:cs="Times New Roman"/>
                <w:sz w:val="20"/>
                <w:szCs w:val="20"/>
              </w:rPr>
              <w:t xml:space="preserve"> З </w:t>
            </w:r>
            <w:r w:rsidRPr="000B5918">
              <w:rPr>
                <w:rFonts w:ascii="Times New Roman" w:hAnsi="Times New Roman" w:cs="Times New Roman"/>
                <w:spacing w:val="-11"/>
                <w:sz w:val="20"/>
                <w:szCs w:val="20"/>
              </w:rPr>
              <w:t xml:space="preserve">можливістю додавання </w:t>
            </w:r>
            <w:r w:rsidRPr="000B5918">
              <w:rPr>
                <w:rFonts w:ascii="Times New Roman" w:hAnsi="Times New Roman" w:cs="Times New Roman"/>
                <w:sz w:val="20"/>
                <w:szCs w:val="20"/>
              </w:rPr>
              <w:t>у</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меню</w:t>
            </w:r>
            <w:r w:rsidRPr="000B5918">
              <w:rPr>
                <w:rFonts w:ascii="Times New Roman" w:hAnsi="Times New Roman" w:cs="Times New Roman"/>
                <w:spacing w:val="-11"/>
                <w:sz w:val="20"/>
                <w:szCs w:val="20"/>
              </w:rPr>
              <w:t xml:space="preserve"> </w:t>
            </w:r>
            <w:r w:rsidRPr="000B5918">
              <w:rPr>
                <w:rFonts w:ascii="Times New Roman" w:hAnsi="Times New Roman" w:cs="Times New Roman"/>
                <w:sz w:val="20"/>
                <w:szCs w:val="20"/>
              </w:rPr>
              <w:t xml:space="preserve">зображень дочірніх модулів. Можливість </w:t>
            </w:r>
            <w:proofErr w:type="spellStart"/>
            <w:r w:rsidRPr="000B5918">
              <w:rPr>
                <w:rFonts w:ascii="Times New Roman" w:hAnsi="Times New Roman" w:cs="Times New Roman"/>
                <w:sz w:val="20"/>
                <w:szCs w:val="20"/>
              </w:rPr>
              <w:t>дадавання</w:t>
            </w:r>
            <w:proofErr w:type="spellEnd"/>
            <w:r w:rsidRPr="000B5918">
              <w:rPr>
                <w:rFonts w:ascii="Times New Roman" w:hAnsi="Times New Roman" w:cs="Times New Roman"/>
                <w:sz w:val="20"/>
                <w:szCs w:val="20"/>
              </w:rPr>
              <w:t xml:space="preserve"> режиму для людей з вадами зору (дальтонізм та ін.).</w:t>
            </w:r>
          </w:p>
        </w:tc>
      </w:tr>
      <w:tr w:rsidR="000B5918" w:rsidRPr="000B5918" w14:paraId="31B9AA15" w14:textId="77777777" w:rsidTr="00434971">
        <w:tc>
          <w:tcPr>
            <w:tcW w:w="3513" w:type="dxa"/>
            <w:shd w:val="clear" w:color="auto" w:fill="auto"/>
            <w:vAlign w:val="center"/>
          </w:tcPr>
          <w:p w14:paraId="1535860A"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 xml:space="preserve">Модуль для людей з інвалідністю (на візках) та </w:t>
            </w:r>
            <w:proofErr w:type="spellStart"/>
            <w:r w:rsidRPr="000B5918">
              <w:rPr>
                <w:rFonts w:ascii="Times New Roman" w:hAnsi="Times New Roman" w:cs="Times New Roman"/>
                <w:sz w:val="20"/>
                <w:szCs w:val="20"/>
              </w:rPr>
              <w:t>маломобільних</w:t>
            </w:r>
            <w:proofErr w:type="spellEnd"/>
            <w:r w:rsidRPr="000B5918">
              <w:rPr>
                <w:rFonts w:ascii="Times New Roman" w:hAnsi="Times New Roman" w:cs="Times New Roman"/>
                <w:sz w:val="20"/>
                <w:szCs w:val="20"/>
              </w:rPr>
              <w:t xml:space="preserve"> груп населення</w:t>
            </w:r>
          </w:p>
        </w:tc>
        <w:tc>
          <w:tcPr>
            <w:tcW w:w="6106" w:type="dxa"/>
            <w:shd w:val="clear" w:color="auto" w:fill="auto"/>
            <w:vAlign w:val="center"/>
          </w:tcPr>
          <w:p w14:paraId="4163EE4C"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Можливість адаптації режиму екрана для людей на інвалідних візках</w:t>
            </w:r>
          </w:p>
        </w:tc>
      </w:tr>
      <w:tr w:rsidR="000B5918" w:rsidRPr="000B5918" w14:paraId="12856B81" w14:textId="77777777" w:rsidTr="00434971">
        <w:tc>
          <w:tcPr>
            <w:tcW w:w="3513" w:type="dxa"/>
            <w:shd w:val="clear" w:color="auto" w:fill="auto"/>
            <w:vAlign w:val="center"/>
          </w:tcPr>
          <w:p w14:paraId="3ABEC49E"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Модуль для людей з вадами зору</w:t>
            </w:r>
          </w:p>
        </w:tc>
        <w:tc>
          <w:tcPr>
            <w:tcW w:w="6106" w:type="dxa"/>
            <w:shd w:val="clear" w:color="auto" w:fill="auto"/>
            <w:vAlign w:val="center"/>
          </w:tcPr>
          <w:p w14:paraId="4389A4D6"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Можливість змінити кольорову гамму інтерфейсу в зручний для сприйняття вид + наявність екранної лупи для збільшення області екрану інтерфейсу</w:t>
            </w:r>
          </w:p>
        </w:tc>
      </w:tr>
      <w:tr w:rsidR="000B5918" w:rsidRPr="000B5918" w14:paraId="2E602B2C" w14:textId="77777777" w:rsidTr="00434971">
        <w:tc>
          <w:tcPr>
            <w:tcW w:w="3513" w:type="dxa"/>
            <w:shd w:val="clear" w:color="auto" w:fill="auto"/>
            <w:vAlign w:val="center"/>
          </w:tcPr>
          <w:p w14:paraId="2379EB76"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Віртуальна клавіатура</w:t>
            </w:r>
          </w:p>
        </w:tc>
        <w:tc>
          <w:tcPr>
            <w:tcW w:w="6106" w:type="dxa"/>
            <w:shd w:val="clear" w:color="auto" w:fill="auto"/>
            <w:vAlign w:val="center"/>
          </w:tcPr>
          <w:p w14:paraId="174ADF2B"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Відтворення віртуальної клавіатури поверх всіх елементів програми</w:t>
            </w:r>
          </w:p>
        </w:tc>
      </w:tr>
      <w:tr w:rsidR="000B5918" w:rsidRPr="000B5918" w14:paraId="1D356467" w14:textId="77777777" w:rsidTr="00434971">
        <w:trPr>
          <w:trHeight w:val="107"/>
        </w:trPr>
        <w:tc>
          <w:tcPr>
            <w:tcW w:w="3513" w:type="dxa"/>
            <w:vAlign w:val="center"/>
          </w:tcPr>
          <w:p w14:paraId="3A64F374" w14:textId="77777777" w:rsidR="000B5918" w:rsidRPr="000B5918" w:rsidRDefault="000B5918" w:rsidP="00434971">
            <w:pPr>
              <w:widowControl w:val="0"/>
              <w:suppressAutoHyphens/>
              <w:autoSpaceDE w:val="0"/>
              <w:spacing w:after="0" w:line="240" w:lineRule="auto"/>
              <w:rPr>
                <w:rFonts w:ascii="Times New Roman CYR" w:eastAsia="Times New Roman" w:hAnsi="Times New Roman CYR" w:cs="Times New Roman CYR"/>
                <w:sz w:val="20"/>
                <w:szCs w:val="20"/>
                <w:lang w:eastAsia="zh-CN"/>
              </w:rPr>
            </w:pPr>
            <w:r w:rsidRPr="000B5918">
              <w:rPr>
                <w:rFonts w:ascii="Times New Roman" w:hAnsi="Times New Roman" w:cs="Times New Roman"/>
                <w:sz w:val="20"/>
                <w:szCs w:val="20"/>
              </w:rPr>
              <w:t>Опитування/Анкетування/ Оцінка</w:t>
            </w:r>
            <w:r w:rsidRPr="000B5918">
              <w:rPr>
                <w:rFonts w:ascii="Times New Roman" w:hAnsi="Times New Roman" w:cs="Times New Roman"/>
                <w:spacing w:val="-10"/>
                <w:sz w:val="20"/>
                <w:szCs w:val="20"/>
              </w:rPr>
              <w:t xml:space="preserve"> </w:t>
            </w:r>
            <w:r w:rsidRPr="000B5918">
              <w:rPr>
                <w:rFonts w:ascii="Times New Roman" w:hAnsi="Times New Roman" w:cs="Times New Roman"/>
                <w:sz w:val="20"/>
                <w:szCs w:val="20"/>
              </w:rPr>
              <w:t>знань</w:t>
            </w:r>
          </w:p>
        </w:tc>
        <w:tc>
          <w:tcPr>
            <w:tcW w:w="6106" w:type="dxa"/>
            <w:vAlign w:val="center"/>
          </w:tcPr>
          <w:p w14:paraId="4DDC7305" w14:textId="77777777" w:rsidR="000B5918" w:rsidRPr="000B5918" w:rsidRDefault="000B5918" w:rsidP="00434971">
            <w:pPr>
              <w:widowControl w:val="0"/>
              <w:suppressAutoHyphens/>
              <w:autoSpaceDE w:val="0"/>
              <w:spacing w:after="0" w:line="240" w:lineRule="auto"/>
              <w:rPr>
                <w:rFonts w:ascii="Times New Roman CYR" w:eastAsia="Times New Roman" w:hAnsi="Times New Roman CYR" w:cs="Times New Roman CYR"/>
                <w:sz w:val="20"/>
                <w:szCs w:val="20"/>
                <w:lang w:eastAsia="zh-CN"/>
              </w:rPr>
            </w:pPr>
            <w:r w:rsidRPr="000B5918">
              <w:rPr>
                <w:rFonts w:ascii="Times New Roman" w:hAnsi="Times New Roman" w:cs="Times New Roman"/>
                <w:sz w:val="20"/>
                <w:szCs w:val="20"/>
              </w:rPr>
              <w:t>Проведення опитувань, анкетування предметної області з виводом кількісних і якісних результатів. Можливість відправки результатів на</w:t>
            </w:r>
            <w:r w:rsidRPr="000B5918">
              <w:rPr>
                <w:rFonts w:ascii="Times New Roman" w:hAnsi="Times New Roman" w:cs="Times New Roman"/>
                <w:spacing w:val="-1"/>
                <w:sz w:val="20"/>
                <w:szCs w:val="20"/>
              </w:rPr>
              <w:t xml:space="preserve"> e-</w:t>
            </w:r>
            <w:proofErr w:type="spellStart"/>
            <w:r w:rsidRPr="000B5918">
              <w:rPr>
                <w:rFonts w:ascii="Times New Roman" w:hAnsi="Times New Roman" w:cs="Times New Roman"/>
                <w:spacing w:val="-1"/>
                <w:sz w:val="20"/>
                <w:szCs w:val="20"/>
              </w:rPr>
              <w:t>mail</w:t>
            </w:r>
            <w:proofErr w:type="spellEnd"/>
          </w:p>
        </w:tc>
      </w:tr>
      <w:tr w:rsidR="000B5918" w:rsidRPr="000B5918" w14:paraId="4B1B0905" w14:textId="77777777" w:rsidTr="00434971">
        <w:trPr>
          <w:trHeight w:val="107"/>
        </w:trPr>
        <w:tc>
          <w:tcPr>
            <w:tcW w:w="3513" w:type="dxa"/>
            <w:shd w:val="clear" w:color="auto" w:fill="auto"/>
            <w:vAlign w:val="center"/>
          </w:tcPr>
          <w:p w14:paraId="2459983D"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Реклама</w:t>
            </w:r>
          </w:p>
        </w:tc>
        <w:tc>
          <w:tcPr>
            <w:tcW w:w="6106" w:type="dxa"/>
            <w:shd w:val="clear" w:color="auto" w:fill="auto"/>
            <w:vAlign w:val="center"/>
          </w:tcPr>
          <w:p w14:paraId="1C322751"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Прокручування рекламних зображень, відеороликів</w:t>
            </w:r>
          </w:p>
        </w:tc>
      </w:tr>
      <w:tr w:rsidR="000B5918" w:rsidRPr="000B5918" w14:paraId="05E78061" w14:textId="77777777" w:rsidTr="00434971">
        <w:trPr>
          <w:trHeight w:val="107"/>
        </w:trPr>
        <w:tc>
          <w:tcPr>
            <w:tcW w:w="3513" w:type="dxa"/>
            <w:shd w:val="clear" w:color="auto" w:fill="auto"/>
            <w:vAlign w:val="center"/>
          </w:tcPr>
          <w:p w14:paraId="6735E04D"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Звуковий супровід</w:t>
            </w:r>
          </w:p>
        </w:tc>
        <w:tc>
          <w:tcPr>
            <w:tcW w:w="6106" w:type="dxa"/>
            <w:shd w:val="clear" w:color="auto" w:fill="auto"/>
            <w:vAlign w:val="center"/>
          </w:tcPr>
          <w:p w14:paraId="18EAE1DC"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 xml:space="preserve">Відтворення </w:t>
            </w:r>
            <w:proofErr w:type="spellStart"/>
            <w:r w:rsidRPr="000B5918">
              <w:rPr>
                <w:rFonts w:ascii="Times New Roman" w:hAnsi="Times New Roman" w:cs="Times New Roman"/>
                <w:sz w:val="20"/>
                <w:szCs w:val="20"/>
              </w:rPr>
              <w:t>аудіофайлів</w:t>
            </w:r>
            <w:proofErr w:type="spellEnd"/>
            <w:r w:rsidRPr="000B5918">
              <w:rPr>
                <w:rFonts w:ascii="Times New Roman" w:hAnsi="Times New Roman" w:cs="Times New Roman"/>
                <w:sz w:val="20"/>
                <w:szCs w:val="20"/>
              </w:rPr>
              <w:t xml:space="preserve"> по сценарію</w:t>
            </w:r>
          </w:p>
        </w:tc>
      </w:tr>
      <w:tr w:rsidR="000B5918" w:rsidRPr="000B5918" w14:paraId="30B8367B" w14:textId="77777777" w:rsidTr="00434971">
        <w:trPr>
          <w:trHeight w:val="288"/>
        </w:trPr>
        <w:tc>
          <w:tcPr>
            <w:tcW w:w="3513" w:type="dxa"/>
            <w:shd w:val="clear" w:color="auto" w:fill="auto"/>
            <w:vAlign w:val="center"/>
          </w:tcPr>
          <w:p w14:paraId="1D34B958"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Заставка в режимі простою</w:t>
            </w:r>
          </w:p>
        </w:tc>
        <w:tc>
          <w:tcPr>
            <w:tcW w:w="6106" w:type="dxa"/>
            <w:shd w:val="clear" w:color="auto" w:fill="auto"/>
            <w:vAlign w:val="center"/>
          </w:tcPr>
          <w:p w14:paraId="0AB72FFA" w14:textId="77777777" w:rsidR="000B5918" w:rsidRPr="000B5918" w:rsidRDefault="000B5918" w:rsidP="00434971">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Демонстрація графічної інформації або відеоролика в режимі простою терміналу</w:t>
            </w:r>
          </w:p>
        </w:tc>
      </w:tr>
    </w:tbl>
    <w:p w14:paraId="260ECA0D" w14:textId="77777777" w:rsidR="000B5918" w:rsidRPr="000B5918" w:rsidRDefault="000B5918" w:rsidP="000B5918">
      <w:pPr>
        <w:tabs>
          <w:tab w:val="left" w:pos="54"/>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 Використання ПЗ створеного на базі WEB-технологій не допускається.</w:t>
      </w:r>
    </w:p>
    <w:p w14:paraId="206A257F" w14:textId="77777777" w:rsidR="000B5918" w:rsidRPr="000B5918" w:rsidRDefault="000B5918" w:rsidP="000B5918">
      <w:pPr>
        <w:tabs>
          <w:tab w:val="left" w:pos="284"/>
        </w:tabs>
        <w:spacing w:after="0" w:line="240" w:lineRule="auto"/>
        <w:rPr>
          <w:rFonts w:ascii="Times New Roman" w:hAnsi="Times New Roman" w:cs="Times New Roman"/>
          <w:sz w:val="20"/>
          <w:szCs w:val="20"/>
        </w:rPr>
      </w:pPr>
      <w:r w:rsidRPr="000B5918">
        <w:rPr>
          <w:rFonts w:ascii="Times New Roman" w:hAnsi="Times New Roman" w:cs="Times New Roman"/>
          <w:sz w:val="20"/>
          <w:szCs w:val="20"/>
        </w:rPr>
        <w:t>** Використання в якості редактора CMS систем на основі WEB-технологій не допускається.</w:t>
      </w:r>
    </w:p>
    <w:p w14:paraId="232D4BA3" w14:textId="77777777" w:rsidR="000B5918" w:rsidRPr="000B5918" w:rsidRDefault="000B5918" w:rsidP="000B5918">
      <w:pPr>
        <w:pStyle w:val="a5"/>
        <w:tabs>
          <w:tab w:val="left" w:pos="284"/>
        </w:tabs>
        <w:autoSpaceDN w:val="0"/>
        <w:ind w:left="360"/>
        <w:rPr>
          <w:rFonts w:ascii="Times New Roman" w:hAnsi="Times New Roman" w:cs="Times New Roman"/>
          <w:sz w:val="20"/>
          <w:szCs w:val="20"/>
          <w:lang w:val="uk-UA"/>
        </w:rPr>
      </w:pPr>
    </w:p>
    <w:p w14:paraId="1BBB5F2B"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Lucida Sans Unicode" w:hAnsi="Times New Roman" w:cs="Times New Roman"/>
          <w:kern w:val="2"/>
          <w:sz w:val="20"/>
          <w:szCs w:val="20"/>
          <w:lang w:val="uk-UA" w:eastAsia="hi-IN" w:bidi="hi-IN"/>
        </w:rPr>
        <w:lastRenderedPageBreak/>
        <w:t xml:space="preserve">Якість товару повинна відповідати вимогам відповідних діючих нормативних документів (ГОСТ, ДСТУ, ТУ тощо) та/або технічним характеристикам відповідно до </w:t>
      </w:r>
      <w:r w:rsidRPr="000B5918">
        <w:rPr>
          <w:rFonts w:ascii="Times New Roman" w:eastAsia="Lucida Sans Unicode" w:hAnsi="Times New Roman" w:cs="Times New Roman"/>
          <w:b/>
          <w:i/>
          <w:kern w:val="2"/>
          <w:sz w:val="20"/>
          <w:szCs w:val="20"/>
          <w:lang w:val="uk-UA" w:eastAsia="hi-IN" w:bidi="hi-IN"/>
        </w:rPr>
        <w:t>Додатку 2</w:t>
      </w:r>
      <w:r w:rsidRPr="000B5918">
        <w:rPr>
          <w:rFonts w:ascii="Times New Roman" w:eastAsia="Lucida Sans Unicode" w:hAnsi="Times New Roman" w:cs="Times New Roman"/>
          <w:kern w:val="2"/>
          <w:sz w:val="20"/>
          <w:szCs w:val="20"/>
          <w:lang w:val="uk-UA" w:eastAsia="hi-IN" w:bidi="hi-IN"/>
        </w:rPr>
        <w:t xml:space="preserve"> до цієї тендерної документації. </w:t>
      </w:r>
      <w:r w:rsidRPr="000B5918">
        <w:rPr>
          <w:rFonts w:ascii="Times New Roman" w:eastAsia="Segoe UI" w:hAnsi="Times New Roman" w:cs="Times New Roman"/>
          <w:color w:val="000000"/>
          <w:kern w:val="2"/>
          <w:sz w:val="20"/>
          <w:szCs w:val="20"/>
          <w:lang w:val="uk-UA"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0B5918">
        <w:rPr>
          <w:rFonts w:ascii="Times New Roman" w:hAnsi="Times New Roman" w:cs="Times New Roman"/>
          <w:sz w:val="20"/>
          <w:szCs w:val="20"/>
          <w:lang w:val="uk-UA"/>
        </w:rPr>
        <w:t xml:space="preserve">Учасник гарантує негайну заміну неякісного товару. </w:t>
      </w:r>
      <w:r w:rsidRPr="000B5918">
        <w:rPr>
          <w:rFonts w:ascii="Times New Roman" w:eastAsia="Segoe UI" w:hAnsi="Times New Roman" w:cs="Times New Roman"/>
          <w:color w:val="000000"/>
          <w:kern w:val="2"/>
          <w:sz w:val="20"/>
          <w:szCs w:val="20"/>
          <w:lang w:val="uk-UA" w:bidi="en-US"/>
        </w:rPr>
        <w:t>Всі витрати, пов’язані із заміною товару неналежної якості несе Учасник. (</w:t>
      </w:r>
      <w:r w:rsidRPr="000B5918">
        <w:rPr>
          <w:rFonts w:ascii="Times New Roman" w:eastAsia="Segoe UI" w:hAnsi="Times New Roman" w:cs="Times New Roman"/>
          <w:b/>
          <w:color w:val="000000"/>
          <w:kern w:val="2"/>
          <w:sz w:val="20"/>
          <w:szCs w:val="20"/>
          <w:u w:val="single"/>
          <w:lang w:val="uk-UA" w:bidi="en-US"/>
        </w:rPr>
        <w:t>Гарантійний лист</w:t>
      </w:r>
      <w:r w:rsidRPr="000B5918">
        <w:rPr>
          <w:rFonts w:ascii="Times New Roman" w:eastAsia="Segoe UI" w:hAnsi="Times New Roman" w:cs="Times New Roman"/>
          <w:color w:val="000000"/>
          <w:kern w:val="2"/>
          <w:sz w:val="20"/>
          <w:szCs w:val="20"/>
          <w:u w:val="single"/>
          <w:lang w:val="uk-UA" w:bidi="en-US"/>
        </w:rPr>
        <w:t xml:space="preserve"> від Учасника, складений в довільній формі, підписаний уповноваженою особою учасника, завірений печаткою (у разі наявності), щодо поставки предмету закупівлі належної якості, відповідно до вимог замовника, у встановлений замовником строк та відповідно до технічних вимог, зазначених у тендерній документації).</w:t>
      </w:r>
    </w:p>
    <w:p w14:paraId="7E3EBBE0"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hAnsi="Times New Roman" w:cs="Times New Roman"/>
          <w:sz w:val="20"/>
          <w:szCs w:val="20"/>
          <w:lang w:val="uk-UA" w:eastAsia="ar-SA"/>
        </w:rPr>
        <w:t>Усі комплектуючі, що входять до складу предмету закупівлі, повинні бути новими (таким, що не були у використанні). Обов’язковим є зазначення у документації тендерної пропозиції року випуску/виробництва комплектуючих предмету закупівлі (не раніше ніж 2024 року випуску/виробництва).</w:t>
      </w:r>
    </w:p>
    <w:p w14:paraId="47BA769D"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Arial" w:hAnsi="Times New Roman" w:cs="Times New Roman"/>
          <w:color w:val="000000"/>
          <w:sz w:val="20"/>
          <w:szCs w:val="20"/>
          <w:lang w:val="uk-UA"/>
        </w:rPr>
        <w:t>Товар повинен бути новим та не бути використаним, або регенерованим (виготовленим шляхом відновлення товару, бувшому у використанні), а також відповідати встановленим вимогам заводу виробника щодо транспортування та зберігання.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576530C9"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Lucida Sans Unicode" w:hAnsi="Times New Roman" w:cs="Times New Roman"/>
          <w:kern w:val="2"/>
          <w:sz w:val="20"/>
          <w:szCs w:val="20"/>
          <w:lang w:val="uk-UA" w:eastAsia="hi-IN" w:bidi="hi-IN"/>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600D815C"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hAnsi="Times New Roman" w:cs="Times New Roman"/>
          <w:bCs/>
          <w:sz w:val="20"/>
          <w:szCs w:val="20"/>
          <w:lang w:val="uk-UA"/>
        </w:rPr>
        <w:t>До вартості товару не включаються витрати, понесені учасником під час підготовки та участі в процедурі закупівлі, та вони не відшкодовуються Замовником в будь-якому випадку, в тому числі в разі відміни торгів відповідно до вимог діючого законодавства.</w:t>
      </w:r>
    </w:p>
    <w:p w14:paraId="0128874F"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Arial" w:hAnsi="Times New Roman" w:cs="Times New Roman"/>
          <w:color w:val="000000"/>
          <w:sz w:val="20"/>
          <w:szCs w:val="20"/>
          <w:lang w:val="uk-UA"/>
        </w:rPr>
        <w:t>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ДСТУ/технічним умовам/чинному законодавству України (надати копію паспорту якості, сертифікату відповідності та інше)</w:t>
      </w:r>
      <w:r w:rsidRPr="000B5918">
        <w:rPr>
          <w:rFonts w:ascii="Times New Roman" w:eastAsia="Arial" w:hAnsi="Times New Roman" w:cs="Times New Roman"/>
          <w:color w:val="000000" w:themeColor="text1"/>
          <w:sz w:val="20"/>
          <w:szCs w:val="20"/>
          <w:lang w:val="uk-UA"/>
        </w:rPr>
        <w:t xml:space="preserve"> та/або лист пояснення про не сертифікацію товару.</w:t>
      </w:r>
      <w:r w:rsidRPr="000B5918">
        <w:rPr>
          <w:rFonts w:ascii="Times New Roman" w:eastAsia="Arial" w:hAnsi="Times New Roman" w:cs="Times New Roman"/>
          <w:color w:val="000000"/>
          <w:sz w:val="20"/>
          <w:szCs w:val="20"/>
          <w:lang w:val="uk-UA"/>
        </w:rPr>
        <w:t xml:space="preserve"> </w:t>
      </w:r>
    </w:p>
    <w:p w14:paraId="0ADB8FDC"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Arial" w:hAnsi="Times New Roman" w:cs="Times New Roman"/>
          <w:color w:val="000000"/>
          <w:sz w:val="20"/>
          <w:szCs w:val="20"/>
          <w:lang w:val="uk-UA"/>
        </w:rPr>
        <w:t>Умови та місце постачання товару  (з встановленням) – DDP (Інкотермс-2010), протягом 30 (тридцяти) робочих днів з наступного дня після дати укладання (підписання) Договору, за адресою: 51500, Україна, Дніпропетровська обл., Павлоградський район,  м. Тернівка, бульвар Шахтарської слави.</w:t>
      </w:r>
    </w:p>
    <w:p w14:paraId="242A9A34"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Arial" w:hAnsi="Times New Roman" w:cs="Times New Roman"/>
          <w:color w:val="000000"/>
          <w:sz w:val="20"/>
          <w:szCs w:val="20"/>
          <w:lang w:val="uk-UA"/>
        </w:rPr>
        <w:t>Програмне забезпечення має бути попередньо інстальованим.</w:t>
      </w:r>
    </w:p>
    <w:p w14:paraId="116A9379"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Arial" w:hAnsi="Times New Roman" w:cs="Times New Roman"/>
          <w:color w:val="000000"/>
          <w:sz w:val="20"/>
          <w:szCs w:val="20"/>
          <w:lang w:val="uk-UA"/>
        </w:rPr>
        <w:t xml:space="preserve">Технічні, якісні характеристики предмету закупівлі повинні передбачати необхідність застосування заходів із захисту довкілля, що має бути документально підтверджено </w:t>
      </w:r>
      <w:r w:rsidRPr="000B5918">
        <w:rPr>
          <w:rFonts w:ascii="Times New Roman" w:eastAsia="Arial" w:hAnsi="Times New Roman" w:cs="Times New Roman"/>
          <w:color w:val="000000"/>
          <w:sz w:val="20"/>
          <w:szCs w:val="20"/>
          <w:u w:val="single"/>
          <w:lang w:val="uk-UA"/>
        </w:rPr>
        <w:t>довідкою довільної форми</w:t>
      </w:r>
      <w:r w:rsidRPr="000B5918">
        <w:rPr>
          <w:rFonts w:ascii="Times New Roman" w:eastAsia="Arial" w:hAnsi="Times New Roman" w:cs="Times New Roman"/>
          <w:color w:val="000000"/>
          <w:sz w:val="20"/>
          <w:szCs w:val="20"/>
          <w:lang w:val="uk-UA"/>
        </w:rPr>
        <w:t>, що надає учасник у складі тендерної пропозиції.</w:t>
      </w:r>
    </w:p>
    <w:p w14:paraId="40A84B3B"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Arial" w:hAnsi="Times New Roman" w:cs="Times New Roman"/>
          <w:color w:val="000000"/>
          <w:sz w:val="20"/>
          <w:szCs w:val="20"/>
          <w:lang w:val="uk-UA"/>
        </w:rPr>
        <w:t xml:space="preserve">Учасник у складі тендерної пропозиції повинен </w:t>
      </w:r>
      <w:r w:rsidRPr="000B5918">
        <w:rPr>
          <w:rFonts w:ascii="Times New Roman" w:eastAsia="Arial" w:hAnsi="Times New Roman" w:cs="Times New Roman"/>
          <w:color w:val="000000"/>
          <w:sz w:val="20"/>
          <w:szCs w:val="20"/>
          <w:u w:val="single"/>
          <w:lang w:val="uk-UA"/>
        </w:rPr>
        <w:t>надати гарантійний лист</w:t>
      </w:r>
      <w:r w:rsidRPr="000B5918">
        <w:rPr>
          <w:rFonts w:ascii="Times New Roman" w:eastAsia="Arial" w:hAnsi="Times New Roman" w:cs="Times New Roman"/>
          <w:color w:val="000000"/>
          <w:sz w:val="20"/>
          <w:szCs w:val="20"/>
          <w:lang w:val="uk-UA"/>
        </w:rPr>
        <w:t xml:space="preserve"> про те, що при виробництві  предмету закупівлі не порушено Закон України «Про санкції» та Указ Президента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35AF675"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hAnsi="Times New Roman" w:cs="Times New Roman"/>
          <w:b/>
          <w:bCs/>
          <w:sz w:val="20"/>
          <w:szCs w:val="20"/>
          <w:lang w:val="uk-UA"/>
        </w:rPr>
        <w:t>Умови оплати:</w:t>
      </w:r>
      <w:r w:rsidRPr="000B5918">
        <w:rPr>
          <w:rFonts w:ascii="Times New Roman" w:hAnsi="Times New Roman" w:cs="Times New Roman"/>
          <w:bCs/>
          <w:sz w:val="20"/>
          <w:szCs w:val="20"/>
          <w:lang w:val="uk-UA"/>
        </w:rPr>
        <w:t xml:space="preserve"> </w:t>
      </w:r>
      <w:r w:rsidRPr="000B5918">
        <w:rPr>
          <w:rFonts w:ascii="Times New Roman" w:hAnsi="Times New Roman" w:cs="Times New Roman"/>
          <w:sz w:val="20"/>
          <w:szCs w:val="20"/>
          <w:lang w:val="uk-UA"/>
        </w:rPr>
        <w:t>Замовник сплачує Учаснику на його</w:t>
      </w:r>
      <w:r w:rsidRPr="000B5918">
        <w:rPr>
          <w:rFonts w:ascii="Times New Roman" w:hAnsi="Times New Roman" w:cs="Times New Roman"/>
          <w:sz w:val="20"/>
          <w:szCs w:val="20"/>
          <w:shd w:val="clear" w:color="auto" w:fill="FFFFFF"/>
          <w:lang w:val="uk-UA"/>
        </w:rPr>
        <w:t xml:space="preserve"> розрахунковий рахунок </w:t>
      </w:r>
      <w:r w:rsidRPr="000B5918">
        <w:rPr>
          <w:rFonts w:ascii="Times New Roman" w:hAnsi="Times New Roman" w:cs="Times New Roman"/>
          <w:sz w:val="20"/>
          <w:szCs w:val="20"/>
          <w:lang w:val="uk-UA"/>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23ADA466" w14:textId="77777777" w:rsidR="000B5918" w:rsidRPr="000B5918" w:rsidRDefault="000B5918" w:rsidP="000B5918">
      <w:pPr>
        <w:pStyle w:val="a5"/>
        <w:numPr>
          <w:ilvl w:val="0"/>
          <w:numId w:val="1"/>
        </w:numPr>
        <w:tabs>
          <w:tab w:val="left" w:pos="284"/>
        </w:tabs>
        <w:autoSpaceDN w:val="0"/>
        <w:spacing w:after="0" w:line="240" w:lineRule="auto"/>
        <w:ind w:left="0" w:firstLine="0"/>
        <w:jc w:val="both"/>
        <w:rPr>
          <w:rFonts w:ascii="Times New Roman" w:eastAsia="Segoe UI" w:hAnsi="Times New Roman" w:cs="Times New Roman"/>
          <w:color w:val="000000"/>
          <w:kern w:val="2"/>
          <w:sz w:val="20"/>
          <w:szCs w:val="20"/>
          <w:u w:val="single"/>
          <w:lang w:val="uk-UA" w:bidi="en-US"/>
        </w:rPr>
      </w:pPr>
      <w:r w:rsidRPr="000B5918">
        <w:rPr>
          <w:rFonts w:ascii="Times New Roman" w:eastAsia="Arial" w:hAnsi="Times New Roman" w:cs="Times New Roman"/>
          <w:color w:val="000000"/>
          <w:sz w:val="20"/>
          <w:szCs w:val="20"/>
          <w:lang w:val="uk-UA"/>
        </w:rPr>
        <w:t xml:space="preserve">Учасник надає гарантійну підтримку, </w:t>
      </w:r>
      <w:r w:rsidRPr="000B5918">
        <w:rPr>
          <w:rFonts w:ascii="Times New Roman CYR" w:eastAsia="Times New Roman" w:hAnsi="Times New Roman CYR" w:cs="Times New Roman CYR"/>
          <w:bCs/>
          <w:sz w:val="20"/>
          <w:szCs w:val="20"/>
          <w:lang w:val="uk-UA" w:eastAsia="zh-CN"/>
        </w:rPr>
        <w:t>безкоштовне гарантійне обслуговування</w:t>
      </w:r>
      <w:r w:rsidRPr="000B5918">
        <w:rPr>
          <w:rFonts w:ascii="Times New Roman" w:eastAsia="Arial" w:hAnsi="Times New Roman" w:cs="Times New Roman"/>
          <w:color w:val="000000"/>
          <w:sz w:val="20"/>
          <w:szCs w:val="20"/>
          <w:lang w:val="uk-UA"/>
        </w:rPr>
        <w:t xml:space="preserve"> протягом визначеного гарантійного терміну (</w:t>
      </w:r>
      <w:r w:rsidRPr="000B5918">
        <w:rPr>
          <w:rFonts w:ascii="Times New Roman" w:eastAsia="Arial" w:hAnsi="Times New Roman" w:cs="Times New Roman"/>
          <w:b/>
          <w:color w:val="000000"/>
          <w:sz w:val="20"/>
          <w:szCs w:val="20"/>
          <w:lang w:val="uk-UA"/>
        </w:rPr>
        <w:t>не менше 12 місяців з дня поставки/</w:t>
      </w:r>
      <w:r w:rsidRPr="000B5918">
        <w:rPr>
          <w:rFonts w:ascii="Times New Roman" w:hAnsi="Times New Roman" w:cs="Times New Roman"/>
          <w:sz w:val="20"/>
          <w:szCs w:val="20"/>
          <w:lang w:val="uk-UA"/>
        </w:rPr>
        <w:t xml:space="preserve"> </w:t>
      </w:r>
      <w:r w:rsidRPr="000B5918">
        <w:rPr>
          <w:rFonts w:ascii="Times New Roman" w:eastAsia="Arial" w:hAnsi="Times New Roman" w:cs="Times New Roman"/>
          <w:b/>
          <w:color w:val="000000"/>
          <w:sz w:val="20"/>
          <w:szCs w:val="20"/>
          <w:lang w:val="uk-UA"/>
        </w:rPr>
        <w:t>з моменту підписання акту-приймання передачі)</w:t>
      </w:r>
      <w:r w:rsidRPr="000B5918">
        <w:rPr>
          <w:rFonts w:ascii="Times New Roman" w:eastAsia="Arial" w:hAnsi="Times New Roman" w:cs="Times New Roman"/>
          <w:color w:val="000000"/>
          <w:sz w:val="20"/>
          <w:szCs w:val="20"/>
          <w:lang w:val="uk-UA"/>
        </w:rPr>
        <w:t xml:space="preserve">, про що у складі тендерної пропозиції надається </w:t>
      </w:r>
      <w:r w:rsidRPr="000B5918">
        <w:rPr>
          <w:rFonts w:ascii="Times New Roman" w:eastAsia="Arial" w:hAnsi="Times New Roman" w:cs="Times New Roman"/>
          <w:color w:val="000000"/>
          <w:sz w:val="20"/>
          <w:szCs w:val="20"/>
          <w:u w:val="single"/>
          <w:lang w:val="uk-UA"/>
        </w:rPr>
        <w:t xml:space="preserve">гарантійний лист, </w:t>
      </w:r>
      <w:r w:rsidRPr="000B5918">
        <w:rPr>
          <w:rFonts w:ascii="Times New Roman" w:eastAsia="Arial" w:hAnsi="Times New Roman" w:cs="Times New Roman"/>
          <w:color w:val="000000"/>
          <w:sz w:val="20"/>
          <w:szCs w:val="20"/>
          <w:lang w:val="uk-UA"/>
        </w:rPr>
        <w:t>що окрім інформації про гарантійний термін має містити інформацію щодо наявного сервісного центру, який забезпечить гарантійну підтримку та технічне обслуговування обладнання протягом визначеного гарантійного терміну.</w:t>
      </w:r>
      <w:bookmarkEnd w:id="2"/>
    </w:p>
    <w:p w14:paraId="578891E1" w14:textId="77777777" w:rsidR="000B5918" w:rsidRPr="000B5918" w:rsidRDefault="000B5918" w:rsidP="000B5918">
      <w:pPr>
        <w:pStyle w:val="a5"/>
        <w:numPr>
          <w:ilvl w:val="0"/>
          <w:numId w:val="1"/>
        </w:numPr>
        <w:tabs>
          <w:tab w:val="left" w:pos="426"/>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0B5918">
        <w:rPr>
          <w:rFonts w:ascii="Times New Roman" w:eastAsia="Segoe UI" w:hAnsi="Times New Roman" w:cs="Times New Roman"/>
          <w:color w:val="000000"/>
          <w:kern w:val="2"/>
          <w:sz w:val="20"/>
          <w:szCs w:val="20"/>
          <w:lang w:val="uk-UA" w:bidi="en-US"/>
        </w:rPr>
        <w:t>На підтвердження технічних та якісних характеристик Учасник повинен надати:</w:t>
      </w:r>
    </w:p>
    <w:p w14:paraId="2D5140C0" w14:textId="77777777" w:rsidR="000B5918" w:rsidRPr="000B5918" w:rsidRDefault="000B5918" w:rsidP="000B5918">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0B5918">
        <w:rPr>
          <w:rFonts w:ascii="Times New Roman" w:eastAsia="Segoe UI" w:hAnsi="Times New Roman" w:cs="Times New Roman"/>
          <w:color w:val="000000"/>
          <w:kern w:val="2"/>
          <w:sz w:val="20"/>
          <w:szCs w:val="20"/>
          <w:lang w:val="uk-UA" w:bidi="en-US"/>
        </w:rPr>
        <w:t>лист-довідку з інформацією про посилання на інструкції по експлуатації та встановлення програмного забезпечення;</w:t>
      </w:r>
    </w:p>
    <w:p w14:paraId="212DE1B0" w14:textId="77777777" w:rsidR="000B5918" w:rsidRPr="000B5918" w:rsidRDefault="000B5918" w:rsidP="000B5918">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0B5918">
        <w:rPr>
          <w:rFonts w:ascii="Times New Roman" w:eastAsia="Segoe UI" w:hAnsi="Times New Roman" w:cs="Times New Roman"/>
          <w:color w:val="000000"/>
          <w:kern w:val="2"/>
          <w:sz w:val="20"/>
          <w:szCs w:val="20"/>
          <w:lang w:val="uk-UA" w:bidi="en-US"/>
        </w:rPr>
        <w:t>лист-довідку з інформацією про посилання на скачування демонстраційної версії програмного забезпечення з можливістю самостійної перевірки Замовником відповідності функціональних можливостей вказаних в Технічній документації.</w:t>
      </w:r>
    </w:p>
    <w:p w14:paraId="7837F1E7" w14:textId="77777777" w:rsidR="000B5918" w:rsidRPr="000B5918" w:rsidRDefault="000B5918" w:rsidP="000B5918">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proofErr w:type="spellStart"/>
      <w:r w:rsidRPr="000B5918">
        <w:rPr>
          <w:rFonts w:ascii="Times New Roman" w:eastAsia="Segoe UI" w:hAnsi="Times New Roman" w:cs="Times New Roman"/>
          <w:color w:val="000000"/>
          <w:kern w:val="2"/>
          <w:sz w:val="20"/>
          <w:szCs w:val="20"/>
          <w:lang w:val="uk-UA" w:bidi="en-US"/>
        </w:rPr>
        <w:t>авторизаційний</w:t>
      </w:r>
      <w:proofErr w:type="spellEnd"/>
      <w:r w:rsidRPr="000B5918">
        <w:rPr>
          <w:rFonts w:ascii="Times New Roman" w:eastAsia="Segoe UI" w:hAnsi="Times New Roman" w:cs="Times New Roman"/>
          <w:color w:val="000000"/>
          <w:kern w:val="2"/>
          <w:sz w:val="20"/>
          <w:szCs w:val="20"/>
          <w:lang w:val="uk-UA" w:bidi="en-US"/>
        </w:rPr>
        <w:t xml:space="preserve"> лист з зазначенням найменування Замовника, найменування запропонованого програмного забезпечення, ідентифікатора процедури даної закупівлі, виданого розробником програмного забезпечення щодо підтвердження права учасника торгів постачати запропоноване програмне забезпечення на території України, делегування повноважень щодо надання сервісного обслуговування.</w:t>
      </w:r>
    </w:p>
    <w:p w14:paraId="15482A60" w14:textId="77777777" w:rsidR="000B5918" w:rsidRPr="000B5918" w:rsidRDefault="000B5918" w:rsidP="000B5918">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proofErr w:type="spellStart"/>
      <w:r w:rsidRPr="000B5918">
        <w:rPr>
          <w:rFonts w:ascii="Times New Roman" w:eastAsia="Segoe UI" w:hAnsi="Times New Roman" w:cs="Times New Roman"/>
          <w:color w:val="000000"/>
          <w:kern w:val="2"/>
          <w:sz w:val="20"/>
          <w:szCs w:val="20"/>
          <w:lang w:val="uk-UA" w:bidi="en-US"/>
        </w:rPr>
        <w:t>Скан</w:t>
      </w:r>
      <w:proofErr w:type="spellEnd"/>
      <w:r w:rsidRPr="000B5918">
        <w:rPr>
          <w:rFonts w:ascii="Times New Roman" w:eastAsia="Segoe UI" w:hAnsi="Times New Roman" w:cs="Times New Roman"/>
          <w:color w:val="000000"/>
          <w:kern w:val="2"/>
          <w:sz w:val="20"/>
          <w:szCs w:val="20"/>
          <w:lang w:val="uk-UA" w:bidi="en-US"/>
        </w:rPr>
        <w:t xml:space="preserve">-копію діючого Сертифікату відповідності на інформаційні термінали (у випадку товару українського виробництва) або </w:t>
      </w:r>
      <w:proofErr w:type="spellStart"/>
      <w:r w:rsidRPr="000B5918">
        <w:rPr>
          <w:rFonts w:ascii="Times New Roman" w:eastAsia="Segoe UI" w:hAnsi="Times New Roman" w:cs="Times New Roman"/>
          <w:color w:val="000000"/>
          <w:kern w:val="2"/>
          <w:sz w:val="20"/>
          <w:szCs w:val="20"/>
          <w:lang w:val="uk-UA" w:bidi="en-US"/>
        </w:rPr>
        <w:t>Certificate</w:t>
      </w:r>
      <w:proofErr w:type="spellEnd"/>
      <w:r w:rsidRPr="000B5918">
        <w:rPr>
          <w:rFonts w:ascii="Times New Roman" w:eastAsia="Segoe UI" w:hAnsi="Times New Roman" w:cs="Times New Roman"/>
          <w:color w:val="000000"/>
          <w:kern w:val="2"/>
          <w:sz w:val="20"/>
          <w:szCs w:val="20"/>
          <w:lang w:val="uk-UA" w:bidi="en-US"/>
        </w:rPr>
        <w:t xml:space="preserve"> </w:t>
      </w:r>
      <w:proofErr w:type="spellStart"/>
      <w:r w:rsidRPr="000B5918">
        <w:rPr>
          <w:rFonts w:ascii="Times New Roman" w:eastAsia="Segoe UI" w:hAnsi="Times New Roman" w:cs="Times New Roman"/>
          <w:color w:val="000000"/>
          <w:kern w:val="2"/>
          <w:sz w:val="20"/>
          <w:szCs w:val="20"/>
          <w:lang w:val="uk-UA" w:bidi="en-US"/>
        </w:rPr>
        <w:t>of</w:t>
      </w:r>
      <w:proofErr w:type="spellEnd"/>
      <w:r w:rsidRPr="000B5918">
        <w:rPr>
          <w:rFonts w:ascii="Times New Roman" w:eastAsia="Segoe UI" w:hAnsi="Times New Roman" w:cs="Times New Roman"/>
          <w:color w:val="000000"/>
          <w:kern w:val="2"/>
          <w:sz w:val="20"/>
          <w:szCs w:val="20"/>
          <w:lang w:val="uk-UA" w:bidi="en-US"/>
        </w:rPr>
        <w:t xml:space="preserve"> </w:t>
      </w:r>
      <w:proofErr w:type="spellStart"/>
      <w:r w:rsidRPr="000B5918">
        <w:rPr>
          <w:rFonts w:ascii="Times New Roman" w:eastAsia="Segoe UI" w:hAnsi="Times New Roman" w:cs="Times New Roman"/>
          <w:color w:val="000000"/>
          <w:kern w:val="2"/>
          <w:sz w:val="20"/>
          <w:szCs w:val="20"/>
          <w:lang w:val="uk-UA" w:bidi="en-US"/>
        </w:rPr>
        <w:t>Compliance</w:t>
      </w:r>
      <w:proofErr w:type="spellEnd"/>
      <w:r w:rsidRPr="000B5918">
        <w:rPr>
          <w:rFonts w:ascii="Times New Roman" w:eastAsia="Segoe UI" w:hAnsi="Times New Roman" w:cs="Times New Roman"/>
          <w:color w:val="000000"/>
          <w:kern w:val="2"/>
          <w:sz w:val="20"/>
          <w:szCs w:val="20"/>
          <w:lang w:val="uk-UA" w:bidi="en-US"/>
        </w:rPr>
        <w:t xml:space="preserve"> (CE) (на предмет закупівлі не українського походження).</w:t>
      </w:r>
    </w:p>
    <w:p w14:paraId="0C8E574E" w14:textId="77777777" w:rsidR="000B5918" w:rsidRPr="000B5918" w:rsidRDefault="000B5918" w:rsidP="000B5918">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0B5918">
        <w:rPr>
          <w:rFonts w:ascii="Times New Roman" w:eastAsia="Segoe UI" w:hAnsi="Times New Roman" w:cs="Times New Roman"/>
          <w:color w:val="000000"/>
          <w:kern w:val="2"/>
          <w:sz w:val="20"/>
          <w:szCs w:val="20"/>
          <w:lang w:val="uk-UA" w:bidi="en-US"/>
        </w:rPr>
        <w:t xml:space="preserve"> </w:t>
      </w:r>
      <w:proofErr w:type="spellStart"/>
      <w:r w:rsidRPr="000B5918">
        <w:rPr>
          <w:rFonts w:ascii="Times New Roman" w:eastAsia="Segoe UI" w:hAnsi="Times New Roman" w:cs="Times New Roman"/>
          <w:color w:val="000000"/>
          <w:kern w:val="2"/>
          <w:sz w:val="20"/>
          <w:szCs w:val="20"/>
          <w:lang w:val="uk-UA" w:bidi="en-US"/>
        </w:rPr>
        <w:t>Скан</w:t>
      </w:r>
      <w:proofErr w:type="spellEnd"/>
      <w:r w:rsidRPr="000B5918">
        <w:rPr>
          <w:rFonts w:ascii="Times New Roman" w:eastAsia="Segoe UI" w:hAnsi="Times New Roman" w:cs="Times New Roman"/>
          <w:color w:val="000000"/>
          <w:kern w:val="2"/>
          <w:sz w:val="20"/>
          <w:szCs w:val="20"/>
          <w:lang w:val="uk-UA" w:bidi="en-US"/>
        </w:rPr>
        <w:t>-копію паспорту виробу, в якому передбачена інформація щодо технічних параметрів, інструкцій з монтажу, підключенню та обслуговуванню, опис функціонування основних систем терміналу, кресленням із зазначенням основних розмірів</w:t>
      </w:r>
    </w:p>
    <w:p w14:paraId="4BB8082D" w14:textId="77777777" w:rsidR="000B5918" w:rsidRPr="000B5918" w:rsidRDefault="000B5918" w:rsidP="000B5918">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0B5918">
        <w:rPr>
          <w:rFonts w:ascii="Times New Roman" w:eastAsia="Segoe UI" w:hAnsi="Times New Roman" w:cs="Times New Roman"/>
          <w:color w:val="000000"/>
          <w:kern w:val="2"/>
          <w:sz w:val="20"/>
          <w:szCs w:val="20"/>
          <w:lang w:val="uk-UA" w:bidi="en-US"/>
        </w:rPr>
        <w:t>Висновок державної санітарно-епідеміологічної експертизи на комунікаційну систему для осіб з вадами слуху</w:t>
      </w:r>
    </w:p>
    <w:p w14:paraId="6E1E9311" w14:textId="77777777" w:rsidR="000B5918" w:rsidRPr="000B5918" w:rsidRDefault="000B5918" w:rsidP="000B5918">
      <w:pPr>
        <w:pStyle w:val="a5"/>
        <w:numPr>
          <w:ilvl w:val="1"/>
          <w:numId w:val="1"/>
        </w:numPr>
        <w:tabs>
          <w:tab w:val="left" w:pos="567"/>
        </w:tabs>
        <w:autoSpaceDN w:val="0"/>
        <w:spacing w:after="0" w:line="240" w:lineRule="auto"/>
        <w:ind w:left="0" w:firstLine="0"/>
        <w:jc w:val="both"/>
        <w:rPr>
          <w:rFonts w:ascii="Times New Roman" w:eastAsia="Segoe UI" w:hAnsi="Times New Roman" w:cs="Times New Roman"/>
          <w:color w:val="000000"/>
          <w:kern w:val="2"/>
          <w:sz w:val="20"/>
          <w:szCs w:val="20"/>
          <w:lang w:val="uk-UA" w:bidi="en-US"/>
        </w:rPr>
      </w:pPr>
      <w:r w:rsidRPr="000B5918">
        <w:rPr>
          <w:rFonts w:ascii="Times New Roman" w:eastAsia="Segoe UI" w:hAnsi="Times New Roman" w:cs="Times New Roman"/>
          <w:color w:val="000000"/>
          <w:kern w:val="2"/>
          <w:sz w:val="20"/>
          <w:szCs w:val="20"/>
          <w:lang w:val="uk-UA" w:bidi="en-US"/>
        </w:rPr>
        <w:t>З метою перевірки Товару на відповідність технічним характеристикам за предметом закупівлі надати Замовнику (за його вимогою) можливість фактичного перегляду (огляду) Товару для підтвердження його функціоналу та роботи.</w:t>
      </w:r>
    </w:p>
    <w:p w14:paraId="25FCE285" w14:textId="77777777" w:rsidR="000B5918" w:rsidRPr="000B5918" w:rsidRDefault="000B5918" w:rsidP="000B5918">
      <w:pPr>
        <w:pStyle w:val="a5"/>
        <w:numPr>
          <w:ilvl w:val="0"/>
          <w:numId w:val="1"/>
        </w:numPr>
        <w:tabs>
          <w:tab w:val="left" w:pos="567"/>
        </w:tabs>
        <w:autoSpaceDN w:val="0"/>
        <w:spacing w:after="0" w:line="240" w:lineRule="auto"/>
        <w:ind w:left="360"/>
        <w:jc w:val="both"/>
        <w:rPr>
          <w:rFonts w:ascii="Times New Roman" w:eastAsia="Segoe UI" w:hAnsi="Times New Roman" w:cs="Times New Roman"/>
          <w:color w:val="000000"/>
          <w:kern w:val="2"/>
          <w:sz w:val="20"/>
          <w:szCs w:val="20"/>
          <w:lang w:val="uk-UA" w:bidi="en-US"/>
        </w:rPr>
      </w:pPr>
      <w:r w:rsidRPr="000B5918">
        <w:rPr>
          <w:rFonts w:ascii="Times New Roman" w:eastAsia="Segoe UI" w:hAnsi="Times New Roman" w:cs="Times New Roman"/>
          <w:color w:val="000000"/>
          <w:kern w:val="2"/>
          <w:sz w:val="20"/>
          <w:szCs w:val="20"/>
          <w:lang w:val="uk-UA" w:bidi="en-US"/>
        </w:rPr>
        <w:t xml:space="preserve"> Загальний вид (креслення) сенсорного інформаційного боксу:</w:t>
      </w:r>
    </w:p>
    <w:p w14:paraId="718ADF28" w14:textId="77777777" w:rsidR="000B5918" w:rsidRPr="000B5918" w:rsidRDefault="000B5918" w:rsidP="000B5918">
      <w:pPr>
        <w:pStyle w:val="af2"/>
        <w:rPr>
          <w:sz w:val="20"/>
          <w:szCs w:val="20"/>
        </w:rPr>
      </w:pPr>
      <w:r w:rsidRPr="000B5918">
        <w:rPr>
          <w:noProof/>
          <w:sz w:val="20"/>
          <w:szCs w:val="20"/>
        </w:rPr>
        <w:lastRenderedPageBreak/>
        <w:drawing>
          <wp:inline distT="0" distB="0" distL="0" distR="0" wp14:anchorId="7D194A12" wp14:editId="4E3B96EA">
            <wp:extent cx="5915025" cy="8334375"/>
            <wp:effectExtent l="0" t="0" r="9525" b="9525"/>
            <wp:docPr id="1" name="Рисунок 1" descr="C:\Users\User\AppData\Local\Packages\Microsoft.Windows.Photos_8wekyb3d8bbwe\TempState\ShareServiceTempFolder\Креслення кіоску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Креслення кіоску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8334375"/>
                    </a:xfrm>
                    <a:prstGeom prst="rect">
                      <a:avLst/>
                    </a:prstGeom>
                    <a:noFill/>
                    <a:ln>
                      <a:noFill/>
                    </a:ln>
                  </pic:spPr>
                </pic:pic>
              </a:graphicData>
            </a:graphic>
          </wp:inline>
        </w:drawing>
      </w:r>
    </w:p>
    <w:p w14:paraId="779FEF60" w14:textId="77777777" w:rsidR="000B5918" w:rsidRPr="000B5918" w:rsidRDefault="000B5918" w:rsidP="000B5918">
      <w:pPr>
        <w:pStyle w:val="a5"/>
        <w:tabs>
          <w:tab w:val="left" w:pos="567"/>
        </w:tabs>
        <w:autoSpaceDN w:val="0"/>
        <w:ind w:left="360"/>
        <w:rPr>
          <w:rFonts w:ascii="Times New Roman" w:eastAsia="Segoe UI" w:hAnsi="Times New Roman" w:cs="Times New Roman"/>
          <w:color w:val="000000"/>
          <w:kern w:val="2"/>
          <w:sz w:val="20"/>
          <w:szCs w:val="20"/>
          <w:lang w:val="uk-UA" w:bidi="en-US"/>
        </w:rPr>
      </w:pPr>
    </w:p>
    <w:p w14:paraId="4DAF1ACE" w14:textId="77777777" w:rsidR="000B5918" w:rsidRPr="000B5918" w:rsidRDefault="000B5918" w:rsidP="000B5918">
      <w:pPr>
        <w:pStyle w:val="a5"/>
        <w:tabs>
          <w:tab w:val="left" w:pos="284"/>
        </w:tabs>
        <w:autoSpaceDN w:val="0"/>
        <w:ind w:left="1080"/>
        <w:rPr>
          <w:rFonts w:ascii="Times New Roman" w:eastAsia="Segoe UI" w:hAnsi="Times New Roman" w:cs="Times New Roman"/>
          <w:color w:val="000000"/>
          <w:kern w:val="2"/>
          <w:sz w:val="20"/>
          <w:szCs w:val="20"/>
          <w:u w:val="single"/>
          <w:lang w:val="uk-UA" w:bidi="en-US"/>
        </w:rPr>
      </w:pPr>
    </w:p>
    <w:p w14:paraId="51A41E16" w14:textId="77777777" w:rsidR="000B5918" w:rsidRPr="000B5918" w:rsidRDefault="000B5918" w:rsidP="000B5918">
      <w:pPr>
        <w:shd w:val="clear" w:color="auto" w:fill="FFFFFF"/>
        <w:spacing w:after="0" w:line="240" w:lineRule="auto"/>
        <w:ind w:firstLine="460"/>
        <w:jc w:val="both"/>
        <w:rPr>
          <w:rFonts w:ascii="Times New Roman" w:eastAsia="Times New Roman" w:hAnsi="Times New Roman" w:cs="Times New Roman"/>
          <w:b/>
          <w:i/>
          <w:sz w:val="20"/>
          <w:szCs w:val="20"/>
        </w:rPr>
      </w:pPr>
      <w:r w:rsidRPr="000B5918">
        <w:rPr>
          <w:rFonts w:ascii="Times New Roman" w:eastAsia="Times New Roman" w:hAnsi="Times New Roman" w:cs="Times New Roman"/>
          <w:i/>
          <w:sz w:val="20"/>
          <w:szCs w:val="20"/>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w:t>
      </w:r>
      <w:r w:rsidRPr="000B5918">
        <w:rPr>
          <w:rFonts w:ascii="Times New Roman" w:eastAsia="Times New Roman" w:hAnsi="Times New Roman" w:cs="Times New Roman"/>
          <w:i/>
          <w:sz w:val="20"/>
          <w:szCs w:val="20"/>
        </w:rPr>
        <w:lastRenderedPageBreak/>
        <w:t xml:space="preserve">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0B5918">
        <w:rPr>
          <w:rFonts w:ascii="Times New Roman" w:eastAsia="Times New Roman" w:hAnsi="Times New Roman" w:cs="Times New Roman"/>
          <w:b/>
          <w:i/>
          <w:sz w:val="20"/>
          <w:szCs w:val="20"/>
        </w:rPr>
        <w:t>Таким чином, вважається, що до кожного посилання додається вираз «або еквівалент».</w:t>
      </w:r>
    </w:p>
    <w:p w14:paraId="20231640" w14:textId="77777777" w:rsidR="000B5918" w:rsidRPr="000B5918" w:rsidRDefault="000B5918" w:rsidP="000B5918">
      <w:pPr>
        <w:shd w:val="clear" w:color="auto" w:fill="FFFFFF"/>
        <w:spacing w:after="0" w:line="240" w:lineRule="auto"/>
        <w:ind w:firstLine="720"/>
        <w:jc w:val="both"/>
        <w:rPr>
          <w:rFonts w:ascii="Times New Roman" w:eastAsia="Times New Roman" w:hAnsi="Times New Roman" w:cs="Times New Roman"/>
          <w:i/>
          <w:sz w:val="20"/>
          <w:szCs w:val="20"/>
        </w:rPr>
      </w:pPr>
      <w:r w:rsidRPr="000B5918">
        <w:rPr>
          <w:rFonts w:ascii="Times New Roman" w:eastAsia="Times New Roman" w:hAnsi="Times New Roman" w:cs="Times New Roman"/>
          <w:i/>
          <w:sz w:val="20"/>
          <w:szCs w:val="20"/>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0B5918">
        <w:rPr>
          <w:rFonts w:ascii="Times New Roman" w:eastAsia="Times New Roman" w:hAnsi="Times New Roman" w:cs="Times New Roman"/>
          <w:i/>
          <w:sz w:val="20"/>
          <w:szCs w:val="20"/>
        </w:rPr>
        <w:t>Renault</w:t>
      </w:r>
      <w:proofErr w:type="spellEnd"/>
      <w:r w:rsidRPr="000B5918">
        <w:rPr>
          <w:rFonts w:ascii="Times New Roman" w:eastAsia="Times New Roman" w:hAnsi="Times New Roman" w:cs="Times New Roman"/>
          <w:i/>
          <w:sz w:val="20"/>
          <w:szCs w:val="20"/>
        </w:rPr>
        <w:t xml:space="preserve"> </w:t>
      </w:r>
      <w:proofErr w:type="spellStart"/>
      <w:r w:rsidRPr="000B5918">
        <w:rPr>
          <w:rFonts w:ascii="Times New Roman" w:eastAsia="Times New Roman" w:hAnsi="Times New Roman" w:cs="Times New Roman"/>
          <w:i/>
          <w:sz w:val="20"/>
          <w:szCs w:val="20"/>
        </w:rPr>
        <w:t>Duster</w:t>
      </w:r>
      <w:proofErr w:type="spellEnd"/>
      <w:r w:rsidRPr="000B5918">
        <w:rPr>
          <w:rFonts w:ascii="Times New Roman" w:eastAsia="Times New Roman" w:hAnsi="Times New Roman" w:cs="Times New Roman"/>
          <w:i/>
          <w:sz w:val="20"/>
          <w:szCs w:val="20"/>
        </w:rPr>
        <w:t>, або еквівалент), тендерна пропозиція такого учасника вважається як така, що не відповідає умовам технічної специфікації.</w:t>
      </w:r>
    </w:p>
    <w:p w14:paraId="308A4D0A" w14:textId="0133CF81" w:rsidR="00685E48" w:rsidRPr="000B5918" w:rsidRDefault="00685E48" w:rsidP="000B5918">
      <w:pPr>
        <w:pStyle w:val="a5"/>
        <w:tabs>
          <w:tab w:val="left" w:pos="284"/>
          <w:tab w:val="left" w:pos="426"/>
        </w:tabs>
        <w:spacing w:after="120" w:line="240" w:lineRule="auto"/>
        <w:ind w:left="0"/>
        <w:rPr>
          <w:rFonts w:ascii="Times New Roman" w:eastAsia="Times New Roman" w:hAnsi="Times New Roman" w:cs="Times New Roman"/>
          <w:b/>
          <w:i/>
          <w:sz w:val="20"/>
          <w:szCs w:val="20"/>
          <w:u w:val="single"/>
          <w:lang w:val="uk-UA" w:eastAsia="ru-RU"/>
        </w:rPr>
      </w:pPr>
    </w:p>
    <w:sectPr w:rsidR="00685E48" w:rsidRPr="000B5918">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D3C7" w14:textId="77777777" w:rsidR="00817475" w:rsidRDefault="00817475" w:rsidP="00B00E98">
      <w:pPr>
        <w:spacing w:after="0" w:line="240" w:lineRule="auto"/>
      </w:pPr>
      <w:r>
        <w:separator/>
      </w:r>
    </w:p>
  </w:endnote>
  <w:endnote w:type="continuationSeparator" w:id="0">
    <w:p w14:paraId="6449B19D" w14:textId="77777777" w:rsidR="00817475" w:rsidRDefault="00817475"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0146AD31"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0B5918" w:rsidRPr="000B5918">
          <w:rPr>
            <w:rFonts w:ascii="Times New Roman" w:hAnsi="Times New Roman" w:cs="Times New Roman"/>
            <w:noProof/>
            <w:sz w:val="20"/>
            <w:szCs w:val="20"/>
            <w:lang w:val="ru-RU"/>
          </w:rPr>
          <w:t>6</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9DDB5" w14:textId="77777777" w:rsidR="00817475" w:rsidRDefault="00817475" w:rsidP="00B00E98">
      <w:pPr>
        <w:spacing w:after="0" w:line="240" w:lineRule="auto"/>
      </w:pPr>
      <w:r>
        <w:separator/>
      </w:r>
    </w:p>
  </w:footnote>
  <w:footnote w:type="continuationSeparator" w:id="0">
    <w:p w14:paraId="58EEDD62" w14:textId="77777777" w:rsidR="00817475" w:rsidRDefault="00817475"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2477"/>
        </w:tabs>
        <w:ind w:left="2909" w:hanging="432"/>
      </w:pPr>
    </w:lvl>
    <w:lvl w:ilvl="1">
      <w:start w:val="1"/>
      <w:numFmt w:val="none"/>
      <w:suff w:val="nothing"/>
      <w:lvlText w:val=""/>
      <w:lvlJc w:val="left"/>
      <w:pPr>
        <w:tabs>
          <w:tab w:val="num" w:pos="2477"/>
        </w:tabs>
        <w:ind w:left="3053" w:hanging="576"/>
      </w:pPr>
    </w:lvl>
    <w:lvl w:ilvl="2">
      <w:start w:val="1"/>
      <w:numFmt w:val="none"/>
      <w:suff w:val="nothing"/>
      <w:lvlText w:val=""/>
      <w:lvlJc w:val="left"/>
      <w:pPr>
        <w:tabs>
          <w:tab w:val="num" w:pos="2477"/>
        </w:tabs>
        <w:ind w:left="3197" w:hanging="720"/>
      </w:pPr>
    </w:lvl>
    <w:lvl w:ilvl="3">
      <w:start w:val="1"/>
      <w:numFmt w:val="none"/>
      <w:suff w:val="nothing"/>
      <w:lvlText w:val=""/>
      <w:lvlJc w:val="left"/>
      <w:pPr>
        <w:tabs>
          <w:tab w:val="num" w:pos="2477"/>
        </w:tabs>
        <w:ind w:left="3341" w:hanging="864"/>
      </w:pPr>
    </w:lvl>
    <w:lvl w:ilvl="4">
      <w:start w:val="1"/>
      <w:numFmt w:val="none"/>
      <w:suff w:val="nothing"/>
      <w:lvlText w:val=""/>
      <w:lvlJc w:val="left"/>
      <w:pPr>
        <w:tabs>
          <w:tab w:val="num" w:pos="2477"/>
        </w:tabs>
        <w:ind w:left="3485" w:hanging="1008"/>
      </w:pPr>
    </w:lvl>
    <w:lvl w:ilvl="5">
      <w:start w:val="1"/>
      <w:numFmt w:val="none"/>
      <w:suff w:val="nothing"/>
      <w:lvlText w:val=""/>
      <w:lvlJc w:val="left"/>
      <w:pPr>
        <w:tabs>
          <w:tab w:val="num" w:pos="2477"/>
        </w:tabs>
        <w:ind w:left="3629" w:hanging="1152"/>
      </w:pPr>
    </w:lvl>
    <w:lvl w:ilvl="6">
      <w:start w:val="1"/>
      <w:numFmt w:val="none"/>
      <w:suff w:val="nothing"/>
      <w:lvlText w:val=""/>
      <w:lvlJc w:val="left"/>
      <w:pPr>
        <w:tabs>
          <w:tab w:val="num" w:pos="2477"/>
        </w:tabs>
        <w:ind w:left="3773" w:hanging="1296"/>
      </w:pPr>
    </w:lvl>
    <w:lvl w:ilvl="7">
      <w:start w:val="1"/>
      <w:numFmt w:val="none"/>
      <w:suff w:val="nothing"/>
      <w:lvlText w:val=""/>
      <w:lvlJc w:val="left"/>
      <w:pPr>
        <w:tabs>
          <w:tab w:val="num" w:pos="2477"/>
        </w:tabs>
        <w:ind w:left="3917" w:hanging="1440"/>
      </w:pPr>
    </w:lvl>
    <w:lvl w:ilvl="8">
      <w:start w:val="1"/>
      <w:numFmt w:val="none"/>
      <w:suff w:val="nothing"/>
      <w:lvlText w:val=""/>
      <w:lvlJc w:val="left"/>
      <w:pPr>
        <w:tabs>
          <w:tab w:val="num" w:pos="2477"/>
        </w:tabs>
        <w:ind w:left="4061"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lang w:val="uk-UA"/>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2"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A5D19"/>
    <w:multiLevelType w:val="hybridMultilevel"/>
    <w:tmpl w:val="BF06052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20C2"/>
    <w:multiLevelType w:val="hybridMultilevel"/>
    <w:tmpl w:val="B26C605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76885"/>
    <w:multiLevelType w:val="hybridMultilevel"/>
    <w:tmpl w:val="FDC0421A"/>
    <w:lvl w:ilvl="0" w:tplc="04190001">
      <w:start w:val="1"/>
      <w:numFmt w:val="bullet"/>
      <w:lvlText w:val=""/>
      <w:lvlJc w:val="left"/>
      <w:pPr>
        <w:ind w:left="720" w:hanging="360"/>
      </w:pPr>
      <w:rPr>
        <w:rFonts w:ascii="Symbol" w:hAnsi="Symbol" w:hint="default"/>
      </w:rPr>
    </w:lvl>
    <w:lvl w:ilvl="1" w:tplc="84DC7EB4">
      <w:numFmt w:val="bullet"/>
      <w:lvlText w:val=""/>
      <w:lvlJc w:val="left"/>
      <w:pPr>
        <w:ind w:left="1440" w:hanging="360"/>
      </w:pPr>
      <w:rPr>
        <w:rFonts w:ascii="Symbol" w:eastAsia="Calibri"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0"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97285"/>
    <w:multiLevelType w:val="hybridMultilevel"/>
    <w:tmpl w:val="632C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4"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5"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4"/>
  </w:num>
  <w:num w:numId="6">
    <w:abstractNumId w:val="2"/>
  </w:num>
  <w:num w:numId="7">
    <w:abstractNumId w:val="18"/>
  </w:num>
  <w:num w:numId="8">
    <w:abstractNumId w:val="19"/>
  </w:num>
  <w:num w:numId="9">
    <w:abstractNumId w:val="11"/>
  </w:num>
  <w:num w:numId="10">
    <w:abstractNumId w:val="17"/>
  </w:num>
  <w:num w:numId="11">
    <w:abstractNumId w:val="21"/>
  </w:num>
  <w:num w:numId="12">
    <w:abstractNumId w:val="15"/>
  </w:num>
  <w:num w:numId="13">
    <w:abstractNumId w:val="6"/>
  </w:num>
  <w:num w:numId="14">
    <w:abstractNumId w:val="25"/>
  </w:num>
  <w:num w:numId="15">
    <w:abstractNumId w:val="9"/>
  </w:num>
  <w:num w:numId="16">
    <w:abstractNumId w:val="27"/>
  </w:num>
  <w:num w:numId="17">
    <w:abstractNumId w:val="13"/>
  </w:num>
  <w:num w:numId="18">
    <w:abstractNumId w:val="3"/>
  </w:num>
  <w:num w:numId="19">
    <w:abstractNumId w:val="20"/>
  </w:num>
  <w:num w:numId="20">
    <w:abstractNumId w:val="26"/>
  </w:num>
  <w:num w:numId="21">
    <w:abstractNumId w:val="12"/>
  </w:num>
  <w:num w:numId="22">
    <w:abstractNumId w:val="7"/>
  </w:num>
  <w:num w:numId="23">
    <w:abstractNumId w:val="23"/>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
  </w:num>
  <w:num w:numId="2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B5918"/>
    <w:rsid w:val="00127C08"/>
    <w:rsid w:val="001B1F39"/>
    <w:rsid w:val="001F04CC"/>
    <w:rsid w:val="001F0659"/>
    <w:rsid w:val="00210768"/>
    <w:rsid w:val="00242203"/>
    <w:rsid w:val="002A205F"/>
    <w:rsid w:val="002B72AC"/>
    <w:rsid w:val="002C12FC"/>
    <w:rsid w:val="002E0B1E"/>
    <w:rsid w:val="00352E58"/>
    <w:rsid w:val="003A2165"/>
    <w:rsid w:val="003B24F5"/>
    <w:rsid w:val="003B63B1"/>
    <w:rsid w:val="00414A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700AF5"/>
    <w:rsid w:val="00786972"/>
    <w:rsid w:val="007E4B8A"/>
    <w:rsid w:val="007E508B"/>
    <w:rsid w:val="007E607A"/>
    <w:rsid w:val="0081503A"/>
    <w:rsid w:val="00817475"/>
    <w:rsid w:val="00831F03"/>
    <w:rsid w:val="00932BB8"/>
    <w:rsid w:val="00947481"/>
    <w:rsid w:val="009A2F3E"/>
    <w:rsid w:val="009C7056"/>
    <w:rsid w:val="00A31DAD"/>
    <w:rsid w:val="00A52318"/>
    <w:rsid w:val="00AF0A23"/>
    <w:rsid w:val="00AF64A4"/>
    <w:rsid w:val="00B00E98"/>
    <w:rsid w:val="00B06D14"/>
    <w:rsid w:val="00B27AC7"/>
    <w:rsid w:val="00B54F54"/>
    <w:rsid w:val="00B719D1"/>
    <w:rsid w:val="00B72904"/>
    <w:rsid w:val="00B76851"/>
    <w:rsid w:val="00B81427"/>
    <w:rsid w:val="00BA74CD"/>
    <w:rsid w:val="00BC5C72"/>
    <w:rsid w:val="00BF014B"/>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34"/>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0B5918"/>
    <w:pPr>
      <w:spacing w:after="0" w:line="240" w:lineRule="auto"/>
      <w:ind w:left="113"/>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uiPriority w:val="99"/>
    <w:rsid w:val="000B5918"/>
    <w:rPr>
      <w:rFonts w:ascii="Times New Roman" w:eastAsia="Times New Roman" w:hAnsi="Times New Roman" w:cs="Times New Roman"/>
      <w:sz w:val="24"/>
      <w:szCs w:val="24"/>
      <w:lang w:eastAsia="ru-RU"/>
    </w:rPr>
  </w:style>
  <w:style w:type="paragraph" w:customStyle="1" w:styleId="20">
    <w:name w:val="Абзац списка2"/>
    <w:basedOn w:val="a"/>
    <w:rsid w:val="000B5918"/>
    <w:pPr>
      <w:suppressAutoHyphens/>
      <w:spacing w:line="252" w:lineRule="auto"/>
      <w:ind w:left="720"/>
      <w:contextualSpacing/>
    </w:pPr>
    <w:rPr>
      <w:rFonts w:ascii="Calibri" w:eastAsia="Calibri" w:hAnsi="Calibri" w:cs="Calibri"/>
      <w:color w:val="000000"/>
      <w:kern w:val="1"/>
      <w:szCs w:val="24"/>
      <w:lang w:eastAsia="zh-CN"/>
    </w:rPr>
  </w:style>
  <w:style w:type="character" w:customStyle="1" w:styleId="af1">
    <w:name w:val="Заполнение"/>
    <w:rsid w:val="000B5918"/>
    <w:rPr>
      <w:rFonts w:ascii="Arial" w:hAnsi="Arial" w:cs="Arial"/>
      <w:b/>
      <w:sz w:val="22"/>
      <w:szCs w:val="22"/>
      <w:lang w:val="uk-UA"/>
    </w:rPr>
  </w:style>
  <w:style w:type="paragraph" w:styleId="af2">
    <w:name w:val="Normal (Web)"/>
    <w:basedOn w:val="a"/>
    <w:uiPriority w:val="99"/>
    <w:semiHidden/>
    <w:unhideWhenUsed/>
    <w:rsid w:val="000B591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6711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2E14-E00A-43D2-82D4-1E9E2FF2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Pages>
  <Words>2691</Words>
  <Characters>15341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64</cp:revision>
  <cp:lastPrinted>2024-01-23T07:54:00Z</cp:lastPrinted>
  <dcterms:created xsi:type="dcterms:W3CDTF">2021-03-31T12:56:00Z</dcterms:created>
  <dcterms:modified xsi:type="dcterms:W3CDTF">2024-08-30T15:30:00Z</dcterms:modified>
</cp:coreProperties>
</file>