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D71304" w:rsidRDefault="00C607E0" w:rsidP="003B63B1">
      <w:pPr>
        <w:spacing w:after="0" w:line="240" w:lineRule="auto"/>
        <w:jc w:val="center"/>
        <w:rPr>
          <w:rFonts w:ascii="Times New Roman" w:eastAsia="Arial" w:hAnsi="Times New Roman" w:cs="Times New Roman"/>
          <w:b/>
          <w:i/>
          <w:sz w:val="20"/>
          <w:szCs w:val="20"/>
          <w:lang w:eastAsia="ru-RU"/>
        </w:rPr>
      </w:pPr>
      <w:bookmarkStart w:id="0" w:name="_Hlk90986724"/>
      <w:r w:rsidRPr="00D71304">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202B1722" w:rsidR="002B72AC" w:rsidRPr="00D71304" w:rsidRDefault="002B72AC" w:rsidP="003B63B1">
      <w:pPr>
        <w:spacing w:after="0" w:line="240" w:lineRule="auto"/>
        <w:jc w:val="center"/>
        <w:rPr>
          <w:rFonts w:ascii="Times New Roman" w:hAnsi="Times New Roman" w:cs="Times New Roman"/>
          <w:b/>
          <w:bCs/>
          <w:sz w:val="20"/>
          <w:szCs w:val="20"/>
        </w:rPr>
      </w:pPr>
      <w:r w:rsidRPr="00D71304">
        <w:rPr>
          <w:rFonts w:ascii="Times New Roman" w:hAnsi="Times New Roman" w:cs="Times New Roman"/>
          <w:b/>
          <w:bCs/>
          <w:sz w:val="20"/>
          <w:szCs w:val="20"/>
        </w:rPr>
        <w:t>ОБҐРУНТУВАННЯ</w:t>
      </w:r>
    </w:p>
    <w:p w14:paraId="2C1C10C8" w14:textId="77777777" w:rsidR="00F15D12" w:rsidRPr="00D71304" w:rsidRDefault="00F15D12" w:rsidP="003B63B1">
      <w:pPr>
        <w:spacing w:after="0" w:line="240" w:lineRule="auto"/>
        <w:jc w:val="both"/>
        <w:rPr>
          <w:rFonts w:ascii="Times New Roman" w:hAnsi="Times New Roman" w:cs="Times New Roman"/>
          <w:b/>
          <w:bCs/>
          <w:sz w:val="20"/>
          <w:szCs w:val="20"/>
        </w:rPr>
      </w:pPr>
    </w:p>
    <w:p w14:paraId="59A1FD00" w14:textId="3C3B8AFF" w:rsidR="002B72AC" w:rsidRPr="00D71304" w:rsidRDefault="002B72AC" w:rsidP="003B63B1">
      <w:pPr>
        <w:spacing w:after="0" w:line="240" w:lineRule="auto"/>
        <w:jc w:val="center"/>
        <w:rPr>
          <w:rFonts w:ascii="Times New Roman" w:hAnsi="Times New Roman" w:cs="Times New Roman"/>
          <w:bCs/>
          <w:sz w:val="20"/>
          <w:szCs w:val="20"/>
        </w:rPr>
      </w:pPr>
      <w:r w:rsidRPr="00D71304">
        <w:rPr>
          <w:rFonts w:ascii="Times New Roman" w:hAnsi="Times New Roman" w:cs="Times New Roman"/>
          <w:bCs/>
          <w:sz w:val="20"/>
          <w:szCs w:val="20"/>
        </w:rPr>
        <w:t xml:space="preserve">технічних та якісних характеристик </w:t>
      </w:r>
      <w:r w:rsidRPr="00D71304">
        <w:rPr>
          <w:rFonts w:ascii="Times New Roman" w:hAnsi="Times New Roman" w:cs="Times New Roman"/>
          <w:b/>
          <w:bCs/>
          <w:sz w:val="20"/>
          <w:szCs w:val="20"/>
        </w:rPr>
        <w:t xml:space="preserve">закупівлі </w:t>
      </w:r>
      <w:r w:rsidR="00D71304" w:rsidRPr="00D71304">
        <w:rPr>
          <w:rFonts w:ascii="Times New Roman" w:hAnsi="Times New Roman" w:cs="Times New Roman"/>
          <w:b/>
          <w:bCs/>
          <w:sz w:val="20"/>
          <w:szCs w:val="20"/>
        </w:rPr>
        <w:t>Налагоджування теплових мереж м. Тернівка</w:t>
      </w:r>
      <w:r w:rsidR="001F04CC" w:rsidRPr="00D71304">
        <w:rPr>
          <w:rFonts w:ascii="Times New Roman" w:hAnsi="Times New Roman" w:cs="Times New Roman"/>
          <w:b/>
          <w:bCs/>
          <w:sz w:val="20"/>
          <w:szCs w:val="20"/>
        </w:rPr>
        <w:t>,</w:t>
      </w:r>
      <w:r w:rsidRPr="00D71304">
        <w:rPr>
          <w:rFonts w:ascii="Times New Roman" w:hAnsi="Times New Roman" w:cs="Times New Roman"/>
          <w:b/>
          <w:sz w:val="20"/>
          <w:szCs w:val="20"/>
        </w:rPr>
        <w:t xml:space="preserve"> </w:t>
      </w:r>
      <w:r w:rsidRPr="00D71304">
        <w:rPr>
          <w:rFonts w:ascii="Times New Roman" w:hAnsi="Times New Roman" w:cs="Times New Roman"/>
          <w:bCs/>
          <w:sz w:val="20"/>
          <w:szCs w:val="20"/>
        </w:rPr>
        <w:t>розміру бюджетного призначення, очікуваної вартості предмета закупівлі</w:t>
      </w:r>
    </w:p>
    <w:p w14:paraId="09901463" w14:textId="77777777" w:rsidR="003B63B1" w:rsidRPr="00D71304" w:rsidRDefault="003B63B1" w:rsidP="003B63B1">
      <w:pPr>
        <w:spacing w:after="0" w:line="240" w:lineRule="auto"/>
        <w:jc w:val="both"/>
        <w:rPr>
          <w:rStyle w:val="a3"/>
          <w:rFonts w:ascii="Times New Roman" w:hAnsi="Times New Roman" w:cs="Times New Roman"/>
          <w:bCs/>
          <w:sz w:val="20"/>
          <w:szCs w:val="20"/>
        </w:rPr>
      </w:pPr>
    </w:p>
    <w:p w14:paraId="3673CAB5" w14:textId="7FC37C9A" w:rsidR="002B72AC" w:rsidRPr="00D71304" w:rsidRDefault="002B72AC" w:rsidP="003B63B1">
      <w:pPr>
        <w:spacing w:after="0" w:line="240" w:lineRule="auto"/>
        <w:jc w:val="both"/>
        <w:rPr>
          <w:rStyle w:val="a3"/>
          <w:rFonts w:ascii="Times New Roman" w:hAnsi="Times New Roman" w:cs="Times New Roman"/>
          <w:bCs/>
          <w:sz w:val="20"/>
          <w:szCs w:val="20"/>
        </w:rPr>
      </w:pPr>
      <w:r w:rsidRPr="00D71304">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D71304" w:rsidRDefault="00F15D12" w:rsidP="003B63B1">
      <w:pPr>
        <w:spacing w:after="0" w:line="240" w:lineRule="auto"/>
        <w:jc w:val="both"/>
        <w:rPr>
          <w:rStyle w:val="a3"/>
          <w:rFonts w:ascii="Times New Roman" w:hAnsi="Times New Roman" w:cs="Times New Roman"/>
          <w:bCs/>
          <w:sz w:val="20"/>
          <w:szCs w:val="20"/>
        </w:rPr>
      </w:pPr>
    </w:p>
    <w:p w14:paraId="2F0D6305" w14:textId="05508080" w:rsidR="00C607E0" w:rsidRPr="00D71304" w:rsidRDefault="00C607E0" w:rsidP="003B63B1">
      <w:pPr>
        <w:spacing w:after="0" w:line="240" w:lineRule="auto"/>
        <w:jc w:val="both"/>
        <w:rPr>
          <w:rFonts w:ascii="Times New Roman" w:eastAsia="Times New Roman" w:hAnsi="Times New Roman" w:cs="Times New Roman"/>
          <w:i/>
          <w:iCs/>
          <w:sz w:val="20"/>
          <w:szCs w:val="20"/>
          <w:lang w:eastAsia="uk-UA"/>
        </w:rPr>
      </w:pPr>
      <w:r w:rsidRPr="00D71304">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71304">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D71304">
        <w:rPr>
          <w:rFonts w:ascii="Times New Roman" w:eastAsia="Times New Roman" w:hAnsi="Times New Roman" w:cs="Times New Roman"/>
          <w:i/>
          <w:iCs/>
          <w:sz w:val="20"/>
          <w:szCs w:val="20"/>
          <w:lang w:eastAsia="uk-UA"/>
        </w:rPr>
        <w:t xml:space="preserve">Павлоградський район, </w:t>
      </w:r>
      <w:r w:rsidRPr="00D71304">
        <w:rPr>
          <w:rFonts w:ascii="Times New Roman" w:eastAsia="Times New Roman" w:hAnsi="Times New Roman" w:cs="Times New Roman"/>
          <w:i/>
          <w:iCs/>
          <w:sz w:val="20"/>
          <w:szCs w:val="20"/>
          <w:lang w:eastAsia="uk-UA"/>
        </w:rPr>
        <w:t xml:space="preserve">Дніпропетровської обл., вул. </w:t>
      </w:r>
      <w:r w:rsidR="001F04CC" w:rsidRPr="00D71304">
        <w:rPr>
          <w:rFonts w:ascii="Times New Roman" w:eastAsia="Times New Roman" w:hAnsi="Times New Roman" w:cs="Times New Roman"/>
          <w:i/>
          <w:iCs/>
          <w:sz w:val="20"/>
          <w:szCs w:val="20"/>
          <w:lang w:eastAsia="uk-UA"/>
        </w:rPr>
        <w:t>Героїв України</w:t>
      </w:r>
      <w:r w:rsidRPr="00D71304">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D71304" w:rsidRDefault="00655485" w:rsidP="003B63B1">
      <w:pPr>
        <w:spacing w:after="0" w:line="240" w:lineRule="auto"/>
        <w:jc w:val="both"/>
        <w:rPr>
          <w:rFonts w:ascii="Times New Roman" w:eastAsia="Times New Roman" w:hAnsi="Times New Roman" w:cs="Times New Roman"/>
          <w:i/>
          <w:sz w:val="20"/>
          <w:szCs w:val="20"/>
          <w:lang w:eastAsia="uk-UA"/>
        </w:rPr>
      </w:pPr>
    </w:p>
    <w:p w14:paraId="0D79E78F" w14:textId="51CCB1CA" w:rsidR="0046770D" w:rsidRPr="00D71304" w:rsidRDefault="002B72AC" w:rsidP="003B63B1">
      <w:pPr>
        <w:widowControl w:val="0"/>
        <w:spacing w:after="0" w:line="240" w:lineRule="auto"/>
        <w:jc w:val="both"/>
        <w:rPr>
          <w:rFonts w:ascii="Times New Roman" w:eastAsia="Times New Roman" w:hAnsi="Times New Roman" w:cs="Times New Roman"/>
          <w:i/>
          <w:sz w:val="20"/>
          <w:szCs w:val="20"/>
        </w:rPr>
      </w:pPr>
      <w:r w:rsidRPr="00D71304">
        <w:rPr>
          <w:rFonts w:ascii="Times New Roman" w:eastAsia="Times New Roman" w:hAnsi="Times New Roman" w:cs="Times New Roman"/>
          <w:b/>
          <w:bCs/>
          <w:iCs/>
          <w:color w:val="000000"/>
          <w:sz w:val="20"/>
          <w:szCs w:val="20"/>
        </w:rPr>
        <w:t xml:space="preserve">Назва предмета закупівлі </w:t>
      </w:r>
      <w:r w:rsidRPr="00D71304">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D71304">
        <w:rPr>
          <w:rFonts w:ascii="Times New Roman" w:eastAsia="Times New Roman" w:hAnsi="Times New Roman" w:cs="Times New Roman"/>
          <w:sz w:val="20"/>
          <w:szCs w:val="20"/>
          <w:highlight w:val="white"/>
        </w:rPr>
        <w:t xml:space="preserve"> </w:t>
      </w:r>
      <w:r w:rsidR="00650AB6" w:rsidRPr="00D71304">
        <w:rPr>
          <w:rFonts w:ascii="Times New Roman" w:eastAsia="Times New Roman" w:hAnsi="Times New Roman" w:cs="Times New Roman"/>
          <w:i/>
          <w:sz w:val="20"/>
          <w:szCs w:val="20"/>
        </w:rPr>
        <w:t>Налагоджування теплових мереж м. Тернівка</w:t>
      </w:r>
      <w:r w:rsidR="0046770D" w:rsidRPr="00D71304">
        <w:rPr>
          <w:rFonts w:ascii="Times New Roman" w:eastAsia="Times New Roman" w:hAnsi="Times New Roman" w:cs="Times New Roman"/>
          <w:i/>
          <w:sz w:val="20"/>
          <w:szCs w:val="20"/>
        </w:rPr>
        <w:t xml:space="preserve"> – </w:t>
      </w:r>
      <w:r w:rsidR="00650AB6" w:rsidRPr="00D71304">
        <w:rPr>
          <w:rFonts w:ascii="Times New Roman" w:eastAsia="Times New Roman" w:hAnsi="Times New Roman" w:cs="Times New Roman"/>
          <w:i/>
          <w:sz w:val="20"/>
          <w:szCs w:val="20"/>
        </w:rPr>
        <w:t>1 послуга,</w:t>
      </w:r>
      <w:r w:rsidR="0046770D" w:rsidRPr="00D71304">
        <w:rPr>
          <w:rFonts w:ascii="Times New Roman" w:eastAsia="Times New Roman" w:hAnsi="Times New Roman" w:cs="Times New Roman"/>
          <w:i/>
          <w:sz w:val="20"/>
          <w:szCs w:val="20"/>
        </w:rPr>
        <w:t xml:space="preserve"> за кодом ДК 021:2015 </w:t>
      </w:r>
      <w:r w:rsidR="00650AB6" w:rsidRPr="00D71304">
        <w:rPr>
          <w:rFonts w:ascii="Times New Roman" w:eastAsia="Times New Roman" w:hAnsi="Times New Roman" w:cs="Times New Roman"/>
          <w:i/>
          <w:sz w:val="20"/>
          <w:szCs w:val="20"/>
        </w:rPr>
        <w:t>71340000-3 - Комплексні інженерні послуги.</w:t>
      </w:r>
    </w:p>
    <w:p w14:paraId="42F13379" w14:textId="77777777" w:rsidR="00EA588D" w:rsidRPr="00D71304" w:rsidRDefault="00EA588D" w:rsidP="003B63B1">
      <w:pPr>
        <w:widowControl w:val="0"/>
        <w:spacing w:after="0" w:line="240" w:lineRule="auto"/>
        <w:jc w:val="both"/>
        <w:rPr>
          <w:rFonts w:ascii="Times New Roman" w:eastAsia="Times New Roman" w:hAnsi="Times New Roman" w:cs="Times New Roman"/>
          <w:i/>
          <w:sz w:val="20"/>
          <w:szCs w:val="20"/>
        </w:rPr>
      </w:pPr>
    </w:p>
    <w:p w14:paraId="4B266D2B" w14:textId="6B5C28D5" w:rsidR="00B72904" w:rsidRPr="00D71304" w:rsidRDefault="002B72AC" w:rsidP="003B63B1">
      <w:pPr>
        <w:widowControl w:val="0"/>
        <w:spacing w:after="0" w:line="240" w:lineRule="auto"/>
        <w:jc w:val="both"/>
        <w:rPr>
          <w:rFonts w:ascii="Times New Roman" w:hAnsi="Times New Roman" w:cs="Times New Roman"/>
          <w:sz w:val="20"/>
          <w:szCs w:val="20"/>
        </w:rPr>
      </w:pPr>
      <w:r w:rsidRPr="00D71304">
        <w:rPr>
          <w:rFonts w:ascii="Times New Roman" w:hAnsi="Times New Roman" w:cs="Times New Roman"/>
          <w:b/>
          <w:sz w:val="20"/>
          <w:szCs w:val="20"/>
        </w:rPr>
        <w:t>Вид та ідентифікатор процедури закупівлі</w:t>
      </w:r>
      <w:r w:rsidRPr="00D71304">
        <w:rPr>
          <w:rFonts w:ascii="Times New Roman" w:hAnsi="Times New Roman" w:cs="Times New Roman"/>
          <w:b/>
          <w:bCs/>
          <w:sz w:val="20"/>
          <w:szCs w:val="20"/>
        </w:rPr>
        <w:t>:</w:t>
      </w:r>
      <w:r w:rsidR="00932BB8" w:rsidRPr="00D71304">
        <w:rPr>
          <w:rFonts w:ascii="Times New Roman" w:hAnsi="Times New Roman" w:cs="Times New Roman"/>
          <w:b/>
          <w:bCs/>
          <w:sz w:val="20"/>
          <w:szCs w:val="20"/>
        </w:rPr>
        <w:t xml:space="preserve"> </w:t>
      </w:r>
      <w:r w:rsidR="00932BB8" w:rsidRPr="00D71304">
        <w:rPr>
          <w:rFonts w:ascii="Times New Roman" w:hAnsi="Times New Roman" w:cs="Times New Roman"/>
          <w:bCs/>
          <w:sz w:val="20"/>
          <w:szCs w:val="20"/>
        </w:rPr>
        <w:t>відкриті торги</w:t>
      </w:r>
      <w:r w:rsidR="00E51405" w:rsidRPr="00D71304">
        <w:rPr>
          <w:rFonts w:ascii="Times New Roman" w:hAnsi="Times New Roman" w:cs="Times New Roman"/>
          <w:bCs/>
          <w:sz w:val="20"/>
          <w:szCs w:val="20"/>
        </w:rPr>
        <w:t xml:space="preserve"> (з особливостями)</w:t>
      </w:r>
      <w:r w:rsidR="00932BB8" w:rsidRPr="00D71304">
        <w:rPr>
          <w:rFonts w:ascii="Times New Roman" w:hAnsi="Times New Roman" w:cs="Times New Roman"/>
          <w:bCs/>
          <w:sz w:val="20"/>
          <w:szCs w:val="20"/>
        </w:rPr>
        <w:t>,</w:t>
      </w:r>
    </w:p>
    <w:p w14:paraId="4A11254B" w14:textId="02A30DD7" w:rsidR="00B719D1" w:rsidRPr="00D71304" w:rsidRDefault="00650AB6" w:rsidP="003B63B1">
      <w:pPr>
        <w:spacing w:after="0" w:line="240" w:lineRule="auto"/>
        <w:jc w:val="both"/>
        <w:rPr>
          <w:rFonts w:ascii="Times New Roman" w:hAnsi="Times New Roman" w:cs="Times New Roman"/>
          <w:b/>
          <w:sz w:val="20"/>
          <w:szCs w:val="20"/>
          <w:shd w:val="clear" w:color="auto" w:fill="FFFFFF"/>
        </w:rPr>
      </w:pPr>
      <w:r w:rsidRPr="00D71304">
        <w:rPr>
          <w:rFonts w:ascii="Times New Roman" w:hAnsi="Times New Roman" w:cs="Times New Roman"/>
          <w:b/>
          <w:sz w:val="20"/>
          <w:szCs w:val="20"/>
          <w:shd w:val="clear" w:color="auto" w:fill="FFFFFF"/>
        </w:rPr>
        <w:t>UA-2024-08-12-011165-a</w:t>
      </w:r>
    </w:p>
    <w:p w14:paraId="4456A302" w14:textId="77777777" w:rsidR="00650AB6" w:rsidRPr="00D71304" w:rsidRDefault="00650AB6" w:rsidP="003B63B1">
      <w:pPr>
        <w:spacing w:after="0" w:line="240" w:lineRule="auto"/>
        <w:jc w:val="both"/>
        <w:rPr>
          <w:rFonts w:ascii="Times New Roman" w:hAnsi="Times New Roman" w:cs="Times New Roman"/>
          <w:b/>
          <w:sz w:val="20"/>
          <w:szCs w:val="20"/>
          <w:highlight w:val="yellow"/>
          <w:shd w:val="clear" w:color="auto" w:fill="FFFFFF"/>
        </w:rPr>
      </w:pPr>
    </w:p>
    <w:p w14:paraId="32A01ACC" w14:textId="4FA7F107" w:rsidR="0046770D" w:rsidRPr="00D71304" w:rsidRDefault="002B72AC" w:rsidP="003B63B1">
      <w:pPr>
        <w:spacing w:after="0" w:line="240" w:lineRule="auto"/>
        <w:jc w:val="both"/>
        <w:rPr>
          <w:rFonts w:ascii="Times New Roman" w:eastAsia="Calibri" w:hAnsi="Times New Roman" w:cs="Times New Roman"/>
          <w:sz w:val="20"/>
          <w:szCs w:val="20"/>
        </w:rPr>
      </w:pPr>
      <w:r w:rsidRPr="00D71304">
        <w:rPr>
          <w:rFonts w:ascii="Times New Roman" w:hAnsi="Times New Roman" w:cs="Times New Roman"/>
          <w:b/>
          <w:sz w:val="20"/>
          <w:szCs w:val="20"/>
        </w:rPr>
        <w:t>Очікувана вартість та обґрунтування очікуваної вартості предмета закупівлі</w:t>
      </w:r>
      <w:r w:rsidRPr="00D71304">
        <w:rPr>
          <w:rFonts w:ascii="Times New Roman" w:hAnsi="Times New Roman" w:cs="Times New Roman"/>
          <w:b/>
          <w:bCs/>
          <w:sz w:val="20"/>
          <w:szCs w:val="20"/>
        </w:rPr>
        <w:t>:</w:t>
      </w:r>
      <w:r w:rsidRPr="00D71304">
        <w:rPr>
          <w:rFonts w:ascii="Times New Roman" w:hAnsi="Times New Roman" w:cs="Times New Roman"/>
          <w:sz w:val="20"/>
          <w:szCs w:val="20"/>
        </w:rPr>
        <w:t xml:space="preserve"> </w:t>
      </w:r>
      <w:r w:rsidR="00650AB6" w:rsidRPr="00D71304">
        <w:rPr>
          <w:rFonts w:ascii="Times New Roman" w:hAnsi="Times New Roman" w:cs="Times New Roman"/>
          <w:sz w:val="20"/>
          <w:szCs w:val="20"/>
        </w:rPr>
        <w:t>55</w:t>
      </w:r>
      <w:r w:rsidR="001F04CC" w:rsidRPr="00D71304">
        <w:rPr>
          <w:rFonts w:ascii="Times New Roman" w:hAnsi="Times New Roman" w:cs="Times New Roman"/>
          <w:sz w:val="20"/>
          <w:szCs w:val="20"/>
        </w:rPr>
        <w:t>0</w:t>
      </w:r>
      <w:r w:rsidR="0046770D" w:rsidRPr="00D71304">
        <w:rPr>
          <w:rFonts w:ascii="Times New Roman" w:hAnsi="Times New Roman" w:cs="Times New Roman"/>
          <w:sz w:val="20"/>
          <w:szCs w:val="20"/>
        </w:rPr>
        <w:t> </w:t>
      </w:r>
      <w:r w:rsidR="001F04CC" w:rsidRPr="00D71304">
        <w:rPr>
          <w:rFonts w:ascii="Times New Roman" w:hAnsi="Times New Roman" w:cs="Times New Roman"/>
          <w:sz w:val="20"/>
          <w:szCs w:val="20"/>
        </w:rPr>
        <w:t>0</w:t>
      </w:r>
      <w:r w:rsidR="0046770D" w:rsidRPr="00D71304">
        <w:rPr>
          <w:rFonts w:ascii="Times New Roman" w:hAnsi="Times New Roman" w:cs="Times New Roman"/>
          <w:sz w:val="20"/>
          <w:szCs w:val="20"/>
        </w:rPr>
        <w:t>00</w:t>
      </w:r>
      <w:r w:rsidR="00B06D14" w:rsidRPr="00D71304">
        <w:rPr>
          <w:rFonts w:ascii="Times New Roman" w:eastAsia="Times New Roman" w:hAnsi="Times New Roman" w:cs="Times New Roman"/>
          <w:bCs/>
          <w:sz w:val="20"/>
          <w:szCs w:val="20"/>
          <w:lang w:eastAsia="uk-UA"/>
        </w:rPr>
        <w:t> грн. 00</w:t>
      </w:r>
      <w:r w:rsidR="002E0B1E" w:rsidRPr="00D71304">
        <w:rPr>
          <w:rFonts w:ascii="Times New Roman" w:eastAsia="Times New Roman" w:hAnsi="Times New Roman" w:cs="Times New Roman"/>
          <w:bCs/>
          <w:sz w:val="20"/>
          <w:szCs w:val="20"/>
          <w:lang w:eastAsia="uk-UA"/>
        </w:rPr>
        <w:t xml:space="preserve"> </w:t>
      </w:r>
      <w:r w:rsidR="00B06D14" w:rsidRPr="00D71304">
        <w:rPr>
          <w:rFonts w:ascii="Times New Roman" w:eastAsia="Times New Roman" w:hAnsi="Times New Roman" w:cs="Times New Roman"/>
          <w:bCs/>
          <w:sz w:val="20"/>
          <w:szCs w:val="20"/>
          <w:lang w:eastAsia="uk-UA"/>
        </w:rPr>
        <w:t>коп</w:t>
      </w:r>
      <w:r w:rsidR="00AF0A23" w:rsidRPr="00D71304">
        <w:rPr>
          <w:rFonts w:ascii="Times New Roman" w:eastAsia="Calibri" w:hAnsi="Times New Roman" w:cs="Times New Roman"/>
          <w:sz w:val="20"/>
          <w:szCs w:val="20"/>
        </w:rPr>
        <w:t>.</w:t>
      </w:r>
    </w:p>
    <w:p w14:paraId="4E9336F8" w14:textId="5CBF5155" w:rsidR="002B72AC" w:rsidRPr="00D71304" w:rsidRDefault="002B72AC" w:rsidP="003B63B1">
      <w:pPr>
        <w:spacing w:after="0" w:line="240" w:lineRule="auto"/>
        <w:jc w:val="both"/>
        <w:rPr>
          <w:rFonts w:ascii="Times New Roman" w:eastAsia="Calibri" w:hAnsi="Times New Roman" w:cs="Times New Roman"/>
          <w:sz w:val="20"/>
          <w:szCs w:val="20"/>
        </w:rPr>
      </w:pPr>
      <w:r w:rsidRPr="00D71304">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D71304">
        <w:rPr>
          <w:rFonts w:ascii="Times New Roman" w:hAnsi="Times New Roman" w:cs="Times New Roman"/>
          <w:sz w:val="20"/>
          <w:szCs w:val="20"/>
        </w:rPr>
        <w:t xml:space="preserve"> </w:t>
      </w:r>
      <w:r w:rsidRPr="00D71304">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D71304">
        <w:rPr>
          <w:rFonts w:ascii="Times New Roman" w:eastAsia="Calibri" w:hAnsi="Times New Roman" w:cs="Times New Roman"/>
          <w:sz w:val="20"/>
          <w:szCs w:val="20"/>
        </w:rPr>
        <w:t>.</w:t>
      </w:r>
      <w:r w:rsidRPr="00D71304">
        <w:rPr>
          <w:rFonts w:ascii="Times New Roman" w:eastAsia="Calibri" w:hAnsi="Times New Roman" w:cs="Times New Roman"/>
          <w:sz w:val="20"/>
          <w:szCs w:val="20"/>
        </w:rPr>
        <w:t xml:space="preserve"> </w:t>
      </w:r>
    </w:p>
    <w:p w14:paraId="68224930" w14:textId="77777777" w:rsidR="00650503" w:rsidRPr="00D71304" w:rsidRDefault="00650503" w:rsidP="003B63B1">
      <w:pPr>
        <w:spacing w:after="0" w:line="240" w:lineRule="auto"/>
        <w:jc w:val="both"/>
        <w:rPr>
          <w:rFonts w:ascii="Times New Roman" w:eastAsia="Calibri" w:hAnsi="Times New Roman" w:cs="Times New Roman"/>
          <w:sz w:val="20"/>
          <w:szCs w:val="20"/>
        </w:rPr>
      </w:pPr>
    </w:p>
    <w:p w14:paraId="0F8935AC" w14:textId="3ABB926C" w:rsidR="00E132F1" w:rsidRPr="00D71304" w:rsidRDefault="002B72AC" w:rsidP="003B63B1">
      <w:pPr>
        <w:spacing w:after="0" w:line="240" w:lineRule="auto"/>
        <w:jc w:val="both"/>
        <w:rPr>
          <w:rFonts w:ascii="Times New Roman" w:eastAsia="Times New Roman" w:hAnsi="Times New Roman" w:cs="Times New Roman"/>
          <w:bCs/>
          <w:sz w:val="20"/>
          <w:szCs w:val="20"/>
          <w:lang w:eastAsia="uk-UA"/>
        </w:rPr>
      </w:pPr>
      <w:r w:rsidRPr="00D71304">
        <w:rPr>
          <w:rFonts w:ascii="Times New Roman" w:eastAsia="Times New Roman" w:hAnsi="Times New Roman" w:cs="Times New Roman"/>
          <w:b/>
          <w:bCs/>
          <w:sz w:val="20"/>
          <w:szCs w:val="20"/>
          <w:lang w:eastAsia="uk-UA"/>
        </w:rPr>
        <w:t>Розмір бюджетного призначення:</w:t>
      </w:r>
      <w:r w:rsidR="003B24F5" w:rsidRPr="00D71304">
        <w:rPr>
          <w:rFonts w:ascii="Times New Roman" w:eastAsia="Times New Roman" w:hAnsi="Times New Roman" w:cs="Times New Roman"/>
          <w:bCs/>
          <w:sz w:val="20"/>
          <w:szCs w:val="20"/>
          <w:lang w:eastAsia="uk-UA"/>
        </w:rPr>
        <w:t xml:space="preserve"> </w:t>
      </w:r>
      <w:r w:rsidR="00650AB6" w:rsidRPr="00D71304">
        <w:rPr>
          <w:rFonts w:ascii="Times New Roman" w:eastAsia="Times New Roman" w:hAnsi="Times New Roman" w:cs="Times New Roman"/>
          <w:bCs/>
          <w:sz w:val="20"/>
          <w:szCs w:val="20"/>
          <w:lang w:eastAsia="uk-UA"/>
        </w:rPr>
        <w:t>55</w:t>
      </w:r>
      <w:r w:rsidR="001F04CC" w:rsidRPr="00D71304">
        <w:rPr>
          <w:rFonts w:ascii="Times New Roman" w:eastAsia="Times New Roman" w:hAnsi="Times New Roman" w:cs="Times New Roman"/>
          <w:bCs/>
          <w:sz w:val="20"/>
          <w:szCs w:val="20"/>
          <w:lang w:eastAsia="uk-UA"/>
        </w:rPr>
        <w:t>0</w:t>
      </w:r>
      <w:r w:rsidR="0046770D" w:rsidRPr="00D71304">
        <w:rPr>
          <w:rFonts w:ascii="Times New Roman" w:eastAsia="Times New Roman" w:hAnsi="Times New Roman" w:cs="Times New Roman"/>
          <w:bCs/>
          <w:sz w:val="20"/>
          <w:szCs w:val="20"/>
          <w:lang w:eastAsia="uk-UA"/>
        </w:rPr>
        <w:t xml:space="preserve"> </w:t>
      </w:r>
      <w:r w:rsidR="001F04CC" w:rsidRPr="00D71304">
        <w:rPr>
          <w:rFonts w:ascii="Times New Roman" w:eastAsia="Times New Roman" w:hAnsi="Times New Roman" w:cs="Times New Roman"/>
          <w:bCs/>
          <w:sz w:val="20"/>
          <w:szCs w:val="20"/>
          <w:lang w:eastAsia="uk-UA"/>
        </w:rPr>
        <w:t>0</w:t>
      </w:r>
      <w:r w:rsidR="0046770D" w:rsidRPr="00D71304">
        <w:rPr>
          <w:rFonts w:ascii="Times New Roman" w:eastAsia="Times New Roman" w:hAnsi="Times New Roman" w:cs="Times New Roman"/>
          <w:bCs/>
          <w:sz w:val="20"/>
          <w:szCs w:val="20"/>
          <w:lang w:eastAsia="uk-UA"/>
        </w:rPr>
        <w:t xml:space="preserve">00 грн. 00 коп., </w:t>
      </w:r>
      <w:r w:rsidR="004B088B" w:rsidRPr="00D71304">
        <w:rPr>
          <w:rFonts w:ascii="Times New Roman" w:eastAsia="Times New Roman" w:hAnsi="Times New Roman" w:cs="Times New Roman"/>
          <w:bCs/>
          <w:sz w:val="20"/>
          <w:szCs w:val="20"/>
          <w:lang w:eastAsia="uk-UA"/>
        </w:rPr>
        <w:t xml:space="preserve">згідно </w:t>
      </w:r>
      <w:r w:rsidR="007E508B" w:rsidRPr="00D71304">
        <w:rPr>
          <w:rFonts w:ascii="Times New Roman" w:eastAsia="Times New Roman" w:hAnsi="Times New Roman" w:cs="Times New Roman"/>
          <w:bCs/>
          <w:sz w:val="20"/>
          <w:szCs w:val="20"/>
          <w:lang w:eastAsia="uk-UA"/>
        </w:rPr>
        <w:t xml:space="preserve">Рішення </w:t>
      </w:r>
      <w:r w:rsidR="00FD4EFD" w:rsidRPr="00D71304">
        <w:rPr>
          <w:rFonts w:ascii="Times New Roman" w:eastAsia="Times New Roman" w:hAnsi="Times New Roman" w:cs="Times New Roman"/>
          <w:bCs/>
          <w:sz w:val="20"/>
          <w:szCs w:val="20"/>
          <w:lang w:eastAsia="uk-UA"/>
        </w:rPr>
        <w:t xml:space="preserve">Тернівської </w:t>
      </w:r>
      <w:r w:rsidR="007E508B" w:rsidRPr="00D71304">
        <w:rPr>
          <w:rFonts w:ascii="Times New Roman" w:eastAsia="Times New Roman" w:hAnsi="Times New Roman" w:cs="Times New Roman"/>
          <w:bCs/>
          <w:sz w:val="20"/>
          <w:szCs w:val="20"/>
          <w:lang w:eastAsia="uk-UA"/>
        </w:rPr>
        <w:t xml:space="preserve">міської ради </w:t>
      </w:r>
      <w:r w:rsidR="00FD4EFD" w:rsidRPr="00D71304">
        <w:rPr>
          <w:rFonts w:ascii="Times New Roman" w:eastAsia="Times New Roman" w:hAnsi="Times New Roman" w:cs="Times New Roman"/>
          <w:bCs/>
          <w:sz w:val="20"/>
          <w:szCs w:val="20"/>
          <w:lang w:eastAsia="uk-UA"/>
        </w:rPr>
        <w:t xml:space="preserve">від 25.06.24р. № </w:t>
      </w:r>
      <w:r w:rsidR="001F04CC" w:rsidRPr="00D71304">
        <w:rPr>
          <w:rFonts w:ascii="Times New Roman" w:eastAsia="Times New Roman" w:hAnsi="Times New Roman" w:cs="Times New Roman"/>
          <w:bCs/>
          <w:sz w:val="20"/>
          <w:szCs w:val="20"/>
          <w:lang w:eastAsia="uk-UA"/>
        </w:rPr>
        <w:t>708</w:t>
      </w:r>
      <w:r w:rsidR="007E508B" w:rsidRPr="00D71304">
        <w:rPr>
          <w:rFonts w:ascii="Times New Roman" w:eastAsia="Times New Roman" w:hAnsi="Times New Roman" w:cs="Times New Roman"/>
          <w:bCs/>
          <w:sz w:val="20"/>
          <w:szCs w:val="20"/>
          <w:lang w:eastAsia="uk-UA"/>
        </w:rPr>
        <w:t>-3</w:t>
      </w:r>
      <w:r w:rsidR="001F04CC" w:rsidRPr="00D71304">
        <w:rPr>
          <w:rFonts w:ascii="Times New Roman" w:eastAsia="Times New Roman" w:hAnsi="Times New Roman" w:cs="Times New Roman"/>
          <w:bCs/>
          <w:sz w:val="20"/>
          <w:szCs w:val="20"/>
          <w:lang w:eastAsia="uk-UA"/>
        </w:rPr>
        <w:t>4</w:t>
      </w:r>
      <w:r w:rsidR="007E508B" w:rsidRPr="00D71304">
        <w:rPr>
          <w:rFonts w:ascii="Times New Roman" w:eastAsia="Times New Roman" w:hAnsi="Times New Roman" w:cs="Times New Roman"/>
          <w:bCs/>
          <w:sz w:val="20"/>
          <w:szCs w:val="20"/>
          <w:lang w:eastAsia="uk-UA"/>
        </w:rPr>
        <w:t>/VІ</w:t>
      </w:r>
      <w:r w:rsidR="001F04CC" w:rsidRPr="00D71304">
        <w:rPr>
          <w:rFonts w:ascii="Times New Roman" w:eastAsia="Times New Roman" w:hAnsi="Times New Roman" w:cs="Times New Roman"/>
          <w:bCs/>
          <w:sz w:val="20"/>
          <w:szCs w:val="20"/>
          <w:lang w:eastAsia="uk-UA"/>
        </w:rPr>
        <w:t>І</w:t>
      </w:r>
      <w:r w:rsidR="007E508B" w:rsidRPr="00D71304">
        <w:rPr>
          <w:rFonts w:ascii="Times New Roman" w:eastAsia="Times New Roman" w:hAnsi="Times New Roman" w:cs="Times New Roman"/>
          <w:bCs/>
          <w:sz w:val="20"/>
          <w:szCs w:val="20"/>
          <w:lang w:eastAsia="uk-UA"/>
        </w:rPr>
        <w:t>І</w:t>
      </w:r>
      <w:r w:rsidR="00FD4EFD" w:rsidRPr="00D71304">
        <w:rPr>
          <w:rFonts w:ascii="Times New Roman" w:eastAsia="Times New Roman" w:hAnsi="Times New Roman" w:cs="Times New Roman"/>
          <w:bCs/>
          <w:sz w:val="20"/>
          <w:szCs w:val="20"/>
          <w:lang w:eastAsia="uk-UA"/>
        </w:rPr>
        <w:t xml:space="preserve"> та рішення Виконавчого комітету Тернівської міської ради від 17.07.24р. № 225/0/5-24</w:t>
      </w:r>
      <w:r w:rsidR="007E508B" w:rsidRPr="00D71304">
        <w:rPr>
          <w:rFonts w:ascii="Times New Roman" w:eastAsia="Times New Roman" w:hAnsi="Times New Roman" w:cs="Times New Roman"/>
          <w:bCs/>
          <w:sz w:val="20"/>
          <w:szCs w:val="20"/>
          <w:lang w:eastAsia="uk-UA"/>
        </w:rPr>
        <w:t>.</w:t>
      </w:r>
    </w:p>
    <w:p w14:paraId="6C801E8F" w14:textId="77777777" w:rsidR="004B088B" w:rsidRPr="00D71304" w:rsidRDefault="004B088B" w:rsidP="003B63B1">
      <w:pPr>
        <w:spacing w:after="0" w:line="240" w:lineRule="auto"/>
        <w:jc w:val="both"/>
        <w:rPr>
          <w:rFonts w:ascii="Times New Roman" w:eastAsia="Times New Roman" w:hAnsi="Times New Roman" w:cs="Times New Roman"/>
          <w:color w:val="000000"/>
          <w:sz w:val="20"/>
          <w:szCs w:val="20"/>
          <w:lang w:eastAsia="uk-UA"/>
        </w:rPr>
      </w:pPr>
    </w:p>
    <w:p w14:paraId="4E81BAC4" w14:textId="1C9F5724" w:rsidR="00D71304" w:rsidRDefault="002B72AC" w:rsidP="003B63B1">
      <w:pPr>
        <w:spacing w:after="0" w:line="240" w:lineRule="auto"/>
        <w:jc w:val="both"/>
        <w:rPr>
          <w:rFonts w:ascii="Times New Roman" w:hAnsi="Times New Roman" w:cs="Times New Roman"/>
          <w:sz w:val="20"/>
          <w:szCs w:val="20"/>
        </w:rPr>
      </w:pPr>
      <w:r w:rsidRPr="00D71304">
        <w:rPr>
          <w:rFonts w:ascii="Times New Roman" w:hAnsi="Times New Roman" w:cs="Times New Roman"/>
          <w:b/>
          <w:sz w:val="20"/>
          <w:szCs w:val="20"/>
        </w:rPr>
        <w:t xml:space="preserve">Обґрунтування технічних та якісних характеристик предмета закупівлі. </w:t>
      </w:r>
      <w:r w:rsidR="00700AF5" w:rsidRPr="00D71304">
        <w:rPr>
          <w:rFonts w:ascii="Times New Roman" w:hAnsi="Times New Roman" w:cs="Times New Roman"/>
          <w:sz w:val="20"/>
          <w:szCs w:val="20"/>
        </w:rPr>
        <w:t>Термін постачання:</w:t>
      </w:r>
      <w:r w:rsidR="001F04CC" w:rsidRPr="00D71304">
        <w:rPr>
          <w:rFonts w:ascii="Times New Roman" w:hAnsi="Times New Roman" w:cs="Times New Roman"/>
          <w:sz w:val="20"/>
          <w:szCs w:val="20"/>
        </w:rPr>
        <w:t xml:space="preserve"> </w:t>
      </w:r>
      <w:r w:rsidR="00D71304">
        <w:rPr>
          <w:rFonts w:ascii="Times New Roman" w:hAnsi="Times New Roman" w:cs="Times New Roman"/>
          <w:sz w:val="20"/>
          <w:szCs w:val="20"/>
        </w:rPr>
        <w:t>до 21.12.2024 року</w:t>
      </w:r>
      <w:r w:rsidR="00F15D12" w:rsidRPr="00D71304">
        <w:rPr>
          <w:rFonts w:ascii="Times New Roman" w:hAnsi="Times New Roman" w:cs="Times New Roman"/>
          <w:sz w:val="20"/>
          <w:szCs w:val="20"/>
        </w:rPr>
        <w:t>,</w:t>
      </w:r>
      <w:r w:rsidR="001F04CC" w:rsidRPr="00D71304">
        <w:rPr>
          <w:rFonts w:ascii="Times New Roman" w:hAnsi="Times New Roman" w:cs="Times New Roman"/>
          <w:sz w:val="20"/>
          <w:szCs w:val="20"/>
        </w:rPr>
        <w:t xml:space="preserve"> </w:t>
      </w:r>
      <w:r w:rsidR="00685E48" w:rsidRPr="00D71304">
        <w:rPr>
          <w:rFonts w:ascii="Times New Roman" w:hAnsi="Times New Roman" w:cs="Times New Roman"/>
          <w:sz w:val="20"/>
          <w:szCs w:val="20"/>
        </w:rPr>
        <w:t>за</w:t>
      </w:r>
      <w:r w:rsidR="00414A3F" w:rsidRPr="00D71304">
        <w:rPr>
          <w:rFonts w:ascii="Times New Roman" w:hAnsi="Times New Roman" w:cs="Times New Roman"/>
          <w:sz w:val="20"/>
          <w:szCs w:val="20"/>
        </w:rPr>
        <w:t xml:space="preserve"> адрес</w:t>
      </w:r>
      <w:r w:rsidR="003B24F5" w:rsidRPr="00D71304">
        <w:rPr>
          <w:rFonts w:ascii="Times New Roman" w:hAnsi="Times New Roman" w:cs="Times New Roman"/>
          <w:sz w:val="20"/>
          <w:szCs w:val="20"/>
        </w:rPr>
        <w:t>ою</w:t>
      </w:r>
      <w:r w:rsidR="00414A3F" w:rsidRPr="00D71304">
        <w:rPr>
          <w:rFonts w:ascii="Times New Roman" w:hAnsi="Times New Roman" w:cs="Times New Roman"/>
          <w:sz w:val="20"/>
          <w:szCs w:val="20"/>
        </w:rPr>
        <w:t xml:space="preserve">: </w:t>
      </w:r>
      <w:r w:rsidR="00D71304" w:rsidRPr="00D71304">
        <w:rPr>
          <w:rFonts w:ascii="Times New Roman" w:hAnsi="Times New Roman" w:cs="Times New Roman"/>
          <w:sz w:val="20"/>
          <w:szCs w:val="20"/>
        </w:rPr>
        <w:t>м. Тернівка, Павлоградський район, Дніпропетровська область, Україна, 51500</w:t>
      </w:r>
      <w:r w:rsidR="00D71304">
        <w:rPr>
          <w:rFonts w:ascii="Times New Roman" w:hAnsi="Times New Roman" w:cs="Times New Roman"/>
          <w:sz w:val="20"/>
          <w:szCs w:val="20"/>
        </w:rPr>
        <w:t>.</w:t>
      </w:r>
    </w:p>
    <w:p w14:paraId="62221B24" w14:textId="1C99ACAA" w:rsidR="00414A3F" w:rsidRPr="00D71304" w:rsidRDefault="00414A3F" w:rsidP="003B63B1">
      <w:pPr>
        <w:spacing w:after="0" w:line="240" w:lineRule="auto"/>
        <w:jc w:val="both"/>
        <w:rPr>
          <w:rFonts w:ascii="Times New Roman" w:hAnsi="Times New Roman" w:cs="Times New Roman"/>
          <w:sz w:val="20"/>
          <w:szCs w:val="20"/>
        </w:rPr>
      </w:pPr>
      <w:r w:rsidRPr="00D71304">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14:paraId="51781C4D" w14:textId="62357345" w:rsidR="00414A3F" w:rsidRPr="00D71304" w:rsidRDefault="00414A3F" w:rsidP="003B63B1">
      <w:pPr>
        <w:spacing w:after="0" w:line="240" w:lineRule="auto"/>
        <w:jc w:val="both"/>
        <w:rPr>
          <w:rFonts w:ascii="Times New Roman" w:hAnsi="Times New Roman" w:cs="Times New Roman"/>
          <w:sz w:val="20"/>
          <w:szCs w:val="20"/>
        </w:rPr>
      </w:pPr>
      <w:r w:rsidRPr="00D71304">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D71304" w:rsidRDefault="00210768" w:rsidP="003B63B1">
      <w:pPr>
        <w:spacing w:after="0" w:line="240" w:lineRule="auto"/>
        <w:jc w:val="both"/>
        <w:rPr>
          <w:rFonts w:ascii="Times New Roman" w:hAnsi="Times New Roman" w:cs="Times New Roman"/>
          <w:sz w:val="20"/>
          <w:szCs w:val="20"/>
        </w:rPr>
      </w:pPr>
    </w:p>
    <w:p w14:paraId="66772F3E" w14:textId="77777777" w:rsidR="00B81427" w:rsidRPr="00D71304" w:rsidRDefault="00B81427" w:rsidP="003B63B1">
      <w:pPr>
        <w:tabs>
          <w:tab w:val="left" w:pos="284"/>
        </w:tabs>
        <w:spacing w:after="0" w:line="240" w:lineRule="auto"/>
        <w:jc w:val="both"/>
        <w:rPr>
          <w:rFonts w:ascii="Times New Roman" w:eastAsia="Times New Roman" w:hAnsi="Times New Roman" w:cs="Times New Roman"/>
          <w:color w:val="000000"/>
          <w:sz w:val="20"/>
          <w:szCs w:val="20"/>
          <w:lang w:eastAsia="ru-RU"/>
        </w:rPr>
      </w:pPr>
      <w:r w:rsidRPr="00D71304">
        <w:rPr>
          <w:rFonts w:ascii="Times New Roman" w:eastAsia="Times New Roman" w:hAnsi="Times New Roman" w:cs="Times New Roman"/>
          <w:color w:val="000000"/>
          <w:sz w:val="20"/>
          <w:szCs w:val="20"/>
          <w:lang w:eastAsia="ru-RU"/>
        </w:rPr>
        <w:t>1.</w:t>
      </w:r>
      <w:r w:rsidRPr="00D71304">
        <w:rPr>
          <w:rFonts w:ascii="Times New Roman" w:eastAsia="Times New Roman" w:hAnsi="Times New Roman" w:cs="Times New Roman"/>
          <w:color w:val="000000"/>
          <w:sz w:val="20"/>
          <w:szCs w:val="20"/>
          <w:lang w:eastAsia="ru-RU"/>
        </w:rPr>
        <w:tab/>
        <w:t>Детальний опис предмета закупівлі:</w:t>
      </w:r>
    </w:p>
    <w:p w14:paraId="3A74BB07" w14:textId="77777777" w:rsidR="00650AB6" w:rsidRPr="00D71304" w:rsidRDefault="00650AB6" w:rsidP="00650AB6">
      <w:pPr>
        <w:spacing w:after="0" w:line="240" w:lineRule="auto"/>
        <w:jc w:val="right"/>
        <w:rPr>
          <w:rFonts w:ascii="Times New Roman" w:eastAsia="Times New Roman" w:hAnsi="Times New Roman" w:cs="Times New Roman"/>
          <w:i/>
          <w:sz w:val="20"/>
          <w:szCs w:val="20"/>
          <w:highlight w:val="white"/>
          <w:lang w:eastAsia="ru-RU"/>
        </w:rPr>
      </w:pPr>
      <w:bookmarkStart w:id="1" w:name="_Hlk170719253"/>
      <w:r w:rsidRPr="00D71304">
        <w:rPr>
          <w:rFonts w:ascii="Times New Roman" w:eastAsia="Times New Roman" w:hAnsi="Times New Roman" w:cs="Times New Roman"/>
          <w:i/>
          <w:sz w:val="20"/>
          <w:szCs w:val="20"/>
          <w:highlight w:val="white"/>
          <w:lang w:eastAsia="ru-RU"/>
        </w:rPr>
        <w:t>Таблиця 1</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tblGrid>
      <w:tr w:rsidR="00650AB6" w:rsidRPr="00D71304" w14:paraId="4CEFA53C" w14:textId="77777777" w:rsidTr="000C7A4E">
        <w:trPr>
          <w:trHeight w:val="20"/>
        </w:trPr>
        <w:tc>
          <w:tcPr>
            <w:tcW w:w="4800" w:type="dxa"/>
            <w:shd w:val="clear" w:color="auto" w:fill="auto"/>
            <w:tcMar>
              <w:top w:w="100" w:type="dxa"/>
              <w:left w:w="100" w:type="dxa"/>
              <w:bottom w:w="100" w:type="dxa"/>
              <w:right w:w="100" w:type="dxa"/>
            </w:tcMar>
          </w:tcPr>
          <w:p w14:paraId="2B37C606" w14:textId="77777777" w:rsidR="00650AB6" w:rsidRPr="00D71304" w:rsidRDefault="00650AB6" w:rsidP="00650AB6">
            <w:pPr>
              <w:widowControl w:val="0"/>
              <w:spacing w:after="0" w:line="240" w:lineRule="auto"/>
              <w:rPr>
                <w:rFonts w:ascii="Times New Roman" w:eastAsia="Times New Roman" w:hAnsi="Times New Roman" w:cs="Times New Roman"/>
                <w:sz w:val="20"/>
                <w:szCs w:val="20"/>
                <w:highlight w:val="white"/>
                <w:lang w:eastAsia="ru-RU"/>
              </w:rPr>
            </w:pPr>
            <w:r w:rsidRPr="00D71304">
              <w:rPr>
                <w:rFonts w:ascii="Times New Roman" w:eastAsia="Times New Roman" w:hAnsi="Times New Roman" w:cs="Times New Roman"/>
                <w:sz w:val="20"/>
                <w:szCs w:val="20"/>
                <w:highlight w:val="white"/>
                <w:lang w:eastAsia="ru-RU"/>
              </w:rPr>
              <w:t>Назва предмета закупівлі</w:t>
            </w:r>
          </w:p>
        </w:tc>
        <w:tc>
          <w:tcPr>
            <w:tcW w:w="4800" w:type="dxa"/>
            <w:shd w:val="clear" w:color="auto" w:fill="auto"/>
            <w:tcMar>
              <w:top w:w="100" w:type="dxa"/>
              <w:left w:w="100" w:type="dxa"/>
              <w:bottom w:w="100" w:type="dxa"/>
              <w:right w:w="100" w:type="dxa"/>
            </w:tcMar>
          </w:tcPr>
          <w:p w14:paraId="15B49CCA" w14:textId="77777777" w:rsidR="00650AB6" w:rsidRPr="00D71304" w:rsidRDefault="00650AB6" w:rsidP="00650AB6">
            <w:pPr>
              <w:spacing w:after="0" w:line="240" w:lineRule="auto"/>
              <w:rPr>
                <w:rFonts w:ascii="Times New Roman" w:eastAsia="Times New Roman" w:hAnsi="Times New Roman" w:cs="Times New Roman"/>
                <w:sz w:val="20"/>
                <w:szCs w:val="20"/>
                <w:lang w:eastAsia="ru-RU"/>
              </w:rPr>
            </w:pPr>
            <w:r w:rsidRPr="00D71304">
              <w:rPr>
                <w:rFonts w:ascii="Times New Roman" w:eastAsia="Times New Roman" w:hAnsi="Times New Roman" w:cs="Times New Roman"/>
                <w:sz w:val="20"/>
                <w:szCs w:val="20"/>
                <w:lang w:eastAsia="ru-RU"/>
              </w:rPr>
              <w:t>Послуги з налагоджування теплових мереж м. Тернівка</w:t>
            </w:r>
          </w:p>
        </w:tc>
      </w:tr>
      <w:tr w:rsidR="00650AB6" w:rsidRPr="00D71304" w14:paraId="5178E4E9" w14:textId="77777777" w:rsidTr="000C7A4E">
        <w:trPr>
          <w:trHeight w:val="20"/>
        </w:trPr>
        <w:tc>
          <w:tcPr>
            <w:tcW w:w="4800" w:type="dxa"/>
            <w:shd w:val="clear" w:color="auto" w:fill="auto"/>
            <w:tcMar>
              <w:top w:w="100" w:type="dxa"/>
              <w:left w:w="100" w:type="dxa"/>
              <w:bottom w:w="100" w:type="dxa"/>
              <w:right w:w="100" w:type="dxa"/>
            </w:tcMar>
          </w:tcPr>
          <w:p w14:paraId="20A2BCF3" w14:textId="77777777" w:rsidR="00650AB6" w:rsidRPr="00D71304" w:rsidRDefault="00650AB6" w:rsidP="00650AB6">
            <w:pPr>
              <w:widowControl w:val="0"/>
              <w:spacing w:after="0" w:line="240" w:lineRule="auto"/>
              <w:rPr>
                <w:rFonts w:ascii="Times New Roman" w:eastAsia="Times New Roman" w:hAnsi="Times New Roman" w:cs="Times New Roman"/>
                <w:sz w:val="20"/>
                <w:szCs w:val="20"/>
                <w:highlight w:val="white"/>
                <w:lang w:eastAsia="ru-RU"/>
              </w:rPr>
            </w:pPr>
            <w:r w:rsidRPr="00D71304">
              <w:rPr>
                <w:rFonts w:ascii="Times New Roman" w:eastAsia="Times New Roman" w:hAnsi="Times New Roman" w:cs="Times New Roman"/>
                <w:sz w:val="20"/>
                <w:szCs w:val="20"/>
                <w:highlight w:val="white"/>
                <w:lang w:eastAsia="ru-RU"/>
              </w:rPr>
              <w:t>Код ДК 021:2015</w:t>
            </w:r>
          </w:p>
        </w:tc>
        <w:tc>
          <w:tcPr>
            <w:tcW w:w="4800" w:type="dxa"/>
            <w:shd w:val="clear" w:color="auto" w:fill="auto"/>
            <w:tcMar>
              <w:top w:w="100" w:type="dxa"/>
              <w:left w:w="100" w:type="dxa"/>
              <w:bottom w:w="100" w:type="dxa"/>
              <w:right w:w="100" w:type="dxa"/>
            </w:tcMar>
          </w:tcPr>
          <w:p w14:paraId="1E377B10" w14:textId="77777777" w:rsidR="00650AB6" w:rsidRPr="00D71304" w:rsidRDefault="00650AB6" w:rsidP="00650AB6">
            <w:pPr>
              <w:rPr>
                <w:rFonts w:ascii="Times New Roman" w:eastAsia="Times New Roman" w:hAnsi="Times New Roman" w:cs="Times New Roman"/>
                <w:sz w:val="20"/>
                <w:szCs w:val="20"/>
                <w:lang w:eastAsia="ru-RU"/>
              </w:rPr>
            </w:pPr>
            <w:r w:rsidRPr="00D71304">
              <w:rPr>
                <w:rFonts w:ascii="Times New Roman" w:eastAsia="Times New Roman" w:hAnsi="Times New Roman" w:cs="Times New Roman"/>
                <w:sz w:val="20"/>
                <w:szCs w:val="20"/>
                <w:lang w:eastAsia="ru-RU"/>
              </w:rPr>
              <w:t>71340000-3 - Комплексні інженерні послуги</w:t>
            </w:r>
          </w:p>
        </w:tc>
      </w:tr>
      <w:tr w:rsidR="00650AB6" w:rsidRPr="00D71304" w14:paraId="42E0A281" w14:textId="77777777" w:rsidTr="000C7A4E">
        <w:trPr>
          <w:trHeight w:val="20"/>
        </w:trPr>
        <w:tc>
          <w:tcPr>
            <w:tcW w:w="4800" w:type="dxa"/>
            <w:shd w:val="clear" w:color="auto" w:fill="auto"/>
            <w:tcMar>
              <w:top w:w="100" w:type="dxa"/>
              <w:left w:w="100" w:type="dxa"/>
              <w:bottom w:w="100" w:type="dxa"/>
              <w:right w:w="100" w:type="dxa"/>
            </w:tcMar>
          </w:tcPr>
          <w:p w14:paraId="25F29F27" w14:textId="77777777" w:rsidR="00650AB6" w:rsidRPr="00D71304" w:rsidRDefault="00650AB6" w:rsidP="00650AB6">
            <w:pPr>
              <w:widowControl w:val="0"/>
              <w:spacing w:after="0" w:line="240" w:lineRule="auto"/>
              <w:rPr>
                <w:rFonts w:ascii="Times New Roman" w:eastAsia="Times New Roman" w:hAnsi="Times New Roman" w:cs="Times New Roman"/>
                <w:sz w:val="20"/>
                <w:szCs w:val="20"/>
                <w:highlight w:val="white"/>
                <w:lang w:eastAsia="ru-RU"/>
              </w:rPr>
            </w:pPr>
            <w:r w:rsidRPr="00D71304">
              <w:rPr>
                <w:rFonts w:ascii="Times New Roman" w:eastAsia="Times New Roman" w:hAnsi="Times New Roman" w:cs="Times New Roman"/>
                <w:sz w:val="20"/>
                <w:szCs w:val="20"/>
                <w:lang w:eastAsia="ru-RU"/>
              </w:rPr>
              <w:t xml:space="preserve">Назва послуги номенклатурної позиції предмета закупівлі та код послуг, визначеного згідно з Єдиним закупівельним </w:t>
            </w:r>
            <w:r w:rsidRPr="00D71304">
              <w:rPr>
                <w:rFonts w:ascii="Times New Roman" w:eastAsia="Times New Roman" w:hAnsi="Times New Roman" w:cs="Times New Roman"/>
                <w:sz w:val="20"/>
                <w:szCs w:val="20"/>
                <w:highlight w:val="white"/>
                <w:lang w:eastAsia="ru-RU"/>
              </w:rPr>
              <w:t>словником, що найбільше відповідає назві номенклатурної позиції предмета закупівлі</w:t>
            </w:r>
          </w:p>
        </w:tc>
        <w:tc>
          <w:tcPr>
            <w:tcW w:w="4800" w:type="dxa"/>
            <w:shd w:val="clear" w:color="auto" w:fill="auto"/>
            <w:tcMar>
              <w:top w:w="100" w:type="dxa"/>
              <w:left w:w="100" w:type="dxa"/>
              <w:bottom w:w="100" w:type="dxa"/>
              <w:right w:w="100" w:type="dxa"/>
            </w:tcMar>
          </w:tcPr>
          <w:p w14:paraId="67D07335" w14:textId="77777777" w:rsidR="00650AB6" w:rsidRPr="00D71304" w:rsidRDefault="00650AB6" w:rsidP="00650AB6">
            <w:pPr>
              <w:rPr>
                <w:rFonts w:ascii="Times New Roman" w:eastAsia="Times New Roman" w:hAnsi="Times New Roman" w:cs="Times New Roman"/>
                <w:sz w:val="20"/>
                <w:szCs w:val="20"/>
                <w:lang w:eastAsia="ru-RU"/>
              </w:rPr>
            </w:pPr>
            <w:r w:rsidRPr="00D71304">
              <w:rPr>
                <w:rFonts w:ascii="Times New Roman" w:eastAsia="Times New Roman" w:hAnsi="Times New Roman" w:cs="Times New Roman"/>
                <w:sz w:val="20"/>
                <w:szCs w:val="20"/>
                <w:lang w:eastAsia="ru-RU"/>
              </w:rPr>
              <w:t>71340000-3 - Комплексні інженерні послуги</w:t>
            </w:r>
          </w:p>
        </w:tc>
      </w:tr>
      <w:tr w:rsidR="00650AB6" w:rsidRPr="00D71304" w14:paraId="72C37279" w14:textId="77777777" w:rsidTr="000C7A4E">
        <w:trPr>
          <w:trHeight w:val="20"/>
        </w:trPr>
        <w:tc>
          <w:tcPr>
            <w:tcW w:w="4800" w:type="dxa"/>
            <w:shd w:val="clear" w:color="auto" w:fill="auto"/>
            <w:tcMar>
              <w:top w:w="100" w:type="dxa"/>
              <w:left w:w="100" w:type="dxa"/>
              <w:bottom w:w="100" w:type="dxa"/>
              <w:right w:w="100" w:type="dxa"/>
            </w:tcMar>
          </w:tcPr>
          <w:p w14:paraId="3EC6F812" w14:textId="77777777" w:rsidR="00650AB6" w:rsidRPr="00D71304" w:rsidRDefault="00650AB6" w:rsidP="00650AB6">
            <w:pPr>
              <w:widowControl w:val="0"/>
              <w:spacing w:after="0" w:line="240" w:lineRule="auto"/>
              <w:rPr>
                <w:rFonts w:ascii="Times New Roman" w:eastAsia="Times New Roman" w:hAnsi="Times New Roman" w:cs="Times New Roman"/>
                <w:sz w:val="20"/>
                <w:szCs w:val="20"/>
                <w:highlight w:val="white"/>
                <w:lang w:eastAsia="ru-RU"/>
              </w:rPr>
            </w:pPr>
            <w:r w:rsidRPr="00D71304">
              <w:rPr>
                <w:rFonts w:ascii="Times New Roman" w:eastAsia="Times New Roman" w:hAnsi="Times New Roman" w:cs="Times New Roman"/>
                <w:sz w:val="20"/>
                <w:szCs w:val="20"/>
                <w:highlight w:val="white"/>
                <w:lang w:eastAsia="ru-RU"/>
              </w:rPr>
              <w:t>Кількість надання послуг</w:t>
            </w:r>
          </w:p>
        </w:tc>
        <w:tc>
          <w:tcPr>
            <w:tcW w:w="4800" w:type="dxa"/>
            <w:shd w:val="clear" w:color="auto" w:fill="auto"/>
            <w:tcMar>
              <w:top w:w="100" w:type="dxa"/>
              <w:left w:w="100" w:type="dxa"/>
              <w:bottom w:w="100" w:type="dxa"/>
              <w:right w:w="100" w:type="dxa"/>
            </w:tcMar>
          </w:tcPr>
          <w:p w14:paraId="72278FC5" w14:textId="77777777" w:rsidR="00650AB6" w:rsidRPr="00D71304" w:rsidRDefault="00650AB6" w:rsidP="00650AB6">
            <w:pPr>
              <w:spacing w:after="0" w:line="240" w:lineRule="auto"/>
              <w:rPr>
                <w:rFonts w:ascii="Times New Roman" w:eastAsia="Times New Roman" w:hAnsi="Times New Roman" w:cs="Times New Roman"/>
                <w:sz w:val="20"/>
                <w:szCs w:val="20"/>
                <w:lang w:eastAsia="ru-RU"/>
              </w:rPr>
            </w:pPr>
            <w:r w:rsidRPr="00D71304">
              <w:rPr>
                <w:rFonts w:ascii="Times New Roman" w:eastAsia="Times New Roman" w:hAnsi="Times New Roman" w:cs="Times New Roman"/>
                <w:sz w:val="20"/>
                <w:szCs w:val="20"/>
                <w:lang w:eastAsia="ru-RU"/>
              </w:rPr>
              <w:t>1 послуга</w:t>
            </w:r>
          </w:p>
        </w:tc>
      </w:tr>
      <w:tr w:rsidR="00650AB6" w:rsidRPr="00D71304" w14:paraId="69F6782D" w14:textId="77777777" w:rsidTr="000C7A4E">
        <w:trPr>
          <w:trHeight w:val="20"/>
        </w:trPr>
        <w:tc>
          <w:tcPr>
            <w:tcW w:w="4800" w:type="dxa"/>
            <w:shd w:val="clear" w:color="auto" w:fill="auto"/>
            <w:tcMar>
              <w:top w:w="100" w:type="dxa"/>
              <w:left w:w="100" w:type="dxa"/>
              <w:bottom w:w="100" w:type="dxa"/>
              <w:right w:w="100" w:type="dxa"/>
            </w:tcMar>
          </w:tcPr>
          <w:p w14:paraId="4F0B7A2D" w14:textId="77777777" w:rsidR="00650AB6" w:rsidRPr="00D71304" w:rsidRDefault="00650AB6" w:rsidP="00650AB6">
            <w:pPr>
              <w:widowControl w:val="0"/>
              <w:spacing w:after="0" w:line="240" w:lineRule="auto"/>
              <w:rPr>
                <w:rFonts w:ascii="Times New Roman" w:eastAsia="Times New Roman" w:hAnsi="Times New Roman" w:cs="Times New Roman"/>
                <w:sz w:val="20"/>
                <w:szCs w:val="20"/>
                <w:highlight w:val="white"/>
                <w:lang w:eastAsia="ru-RU"/>
              </w:rPr>
            </w:pPr>
            <w:r w:rsidRPr="00D71304">
              <w:rPr>
                <w:rFonts w:ascii="Times New Roman" w:eastAsia="Times New Roman" w:hAnsi="Times New Roman" w:cs="Times New Roman"/>
                <w:sz w:val="20"/>
                <w:szCs w:val="20"/>
                <w:highlight w:val="white"/>
                <w:lang w:eastAsia="ru-RU"/>
              </w:rPr>
              <w:t>Місце надання послуг</w:t>
            </w:r>
          </w:p>
        </w:tc>
        <w:tc>
          <w:tcPr>
            <w:tcW w:w="4800" w:type="dxa"/>
            <w:shd w:val="clear" w:color="auto" w:fill="auto"/>
            <w:tcMar>
              <w:top w:w="100" w:type="dxa"/>
              <w:left w:w="100" w:type="dxa"/>
              <w:bottom w:w="100" w:type="dxa"/>
              <w:right w:w="100" w:type="dxa"/>
            </w:tcMar>
          </w:tcPr>
          <w:p w14:paraId="065AF1AF" w14:textId="77777777" w:rsidR="00650AB6" w:rsidRPr="00D71304" w:rsidRDefault="00650AB6" w:rsidP="00650AB6">
            <w:pPr>
              <w:spacing w:after="0" w:line="240" w:lineRule="auto"/>
              <w:rPr>
                <w:rFonts w:ascii="Times New Roman" w:eastAsia="Times New Roman" w:hAnsi="Times New Roman" w:cs="Times New Roman"/>
                <w:sz w:val="20"/>
                <w:szCs w:val="20"/>
                <w:lang w:eastAsia="ru-RU"/>
              </w:rPr>
            </w:pPr>
            <w:r w:rsidRPr="00D71304">
              <w:rPr>
                <w:rFonts w:ascii="Times New Roman" w:eastAsia="Times New Roman" w:hAnsi="Times New Roman" w:cs="Times New Roman"/>
                <w:sz w:val="20"/>
                <w:szCs w:val="20"/>
                <w:lang w:eastAsia="ru-RU"/>
              </w:rPr>
              <w:t>м. Тернівка, Павлоградський район, Дніпропетровська область, Україна, 51500</w:t>
            </w:r>
          </w:p>
        </w:tc>
      </w:tr>
      <w:tr w:rsidR="00650AB6" w:rsidRPr="00D71304" w14:paraId="599AF0C9" w14:textId="77777777" w:rsidTr="000C7A4E">
        <w:trPr>
          <w:trHeight w:val="20"/>
        </w:trPr>
        <w:tc>
          <w:tcPr>
            <w:tcW w:w="4800" w:type="dxa"/>
            <w:shd w:val="clear" w:color="auto" w:fill="auto"/>
            <w:tcMar>
              <w:top w:w="100" w:type="dxa"/>
              <w:left w:w="100" w:type="dxa"/>
              <w:bottom w:w="100" w:type="dxa"/>
              <w:right w:w="100" w:type="dxa"/>
            </w:tcMar>
          </w:tcPr>
          <w:p w14:paraId="2F6D39A1" w14:textId="77777777" w:rsidR="00650AB6" w:rsidRPr="00D71304" w:rsidRDefault="00650AB6" w:rsidP="00650AB6">
            <w:pPr>
              <w:widowControl w:val="0"/>
              <w:spacing w:after="0" w:line="240" w:lineRule="auto"/>
              <w:rPr>
                <w:rFonts w:ascii="Times New Roman" w:eastAsia="Times New Roman" w:hAnsi="Times New Roman" w:cs="Times New Roman"/>
                <w:sz w:val="20"/>
                <w:szCs w:val="20"/>
                <w:highlight w:val="white"/>
                <w:lang w:eastAsia="ru-RU"/>
              </w:rPr>
            </w:pPr>
            <w:bookmarkStart w:id="2" w:name="_Hlk170715677"/>
            <w:r w:rsidRPr="00D71304">
              <w:rPr>
                <w:rFonts w:ascii="Times New Roman" w:eastAsia="Times New Roman" w:hAnsi="Times New Roman" w:cs="Times New Roman"/>
                <w:sz w:val="20"/>
                <w:szCs w:val="20"/>
                <w:highlight w:val="white"/>
                <w:lang w:eastAsia="ru-RU"/>
              </w:rPr>
              <w:t>Строк надання послуг</w:t>
            </w:r>
          </w:p>
        </w:tc>
        <w:tc>
          <w:tcPr>
            <w:tcW w:w="4800" w:type="dxa"/>
            <w:shd w:val="clear" w:color="auto" w:fill="auto"/>
            <w:tcMar>
              <w:top w:w="100" w:type="dxa"/>
              <w:left w:w="100" w:type="dxa"/>
              <w:bottom w:w="100" w:type="dxa"/>
              <w:right w:w="100" w:type="dxa"/>
            </w:tcMar>
          </w:tcPr>
          <w:p w14:paraId="0C48A2D1" w14:textId="77777777" w:rsidR="00650AB6" w:rsidRPr="00D71304" w:rsidRDefault="00650AB6" w:rsidP="00650AB6">
            <w:pPr>
              <w:spacing w:after="0" w:line="240" w:lineRule="auto"/>
              <w:rPr>
                <w:rFonts w:ascii="Times New Roman" w:eastAsia="Times New Roman" w:hAnsi="Times New Roman" w:cs="Times New Roman"/>
                <w:sz w:val="20"/>
                <w:szCs w:val="20"/>
                <w:lang w:eastAsia="ru-RU"/>
              </w:rPr>
            </w:pPr>
            <w:r w:rsidRPr="00D71304">
              <w:rPr>
                <w:rFonts w:ascii="Times New Roman" w:eastAsia="Times New Roman" w:hAnsi="Times New Roman" w:cs="Times New Roman"/>
                <w:sz w:val="20"/>
                <w:szCs w:val="20"/>
                <w:lang w:eastAsia="ru-RU"/>
              </w:rPr>
              <w:t>До 21 грудня 2024 року</w:t>
            </w:r>
          </w:p>
        </w:tc>
      </w:tr>
      <w:bookmarkEnd w:id="2"/>
    </w:tbl>
    <w:p w14:paraId="28142617" w14:textId="77777777" w:rsidR="00650AB6" w:rsidRPr="00D71304" w:rsidRDefault="00650AB6" w:rsidP="00650AB6">
      <w:pPr>
        <w:shd w:val="clear" w:color="auto" w:fill="FFFFFF"/>
        <w:spacing w:after="0" w:line="240" w:lineRule="auto"/>
        <w:ind w:firstLine="460"/>
        <w:jc w:val="both"/>
        <w:rPr>
          <w:rFonts w:ascii="Times New Roman" w:eastAsia="Times New Roman" w:hAnsi="Times New Roman" w:cs="Times New Roman"/>
          <w:sz w:val="20"/>
          <w:szCs w:val="20"/>
          <w:lang w:eastAsia="ru-RU"/>
        </w:rPr>
      </w:pPr>
    </w:p>
    <w:p w14:paraId="2805F661" w14:textId="77777777" w:rsidR="00650AB6" w:rsidRPr="00D71304" w:rsidRDefault="00650AB6" w:rsidP="00650AB6">
      <w:pPr>
        <w:numPr>
          <w:ilvl w:val="0"/>
          <w:numId w:val="1"/>
        </w:numPr>
        <w:tabs>
          <w:tab w:val="left" w:pos="284"/>
        </w:tabs>
        <w:autoSpaceDN w:val="0"/>
        <w:spacing w:after="0" w:line="240" w:lineRule="auto"/>
        <w:ind w:left="0" w:firstLine="0"/>
        <w:contextualSpacing/>
        <w:jc w:val="both"/>
        <w:rPr>
          <w:rFonts w:ascii="Times New Roman" w:eastAsiaTheme="minorEastAsia" w:hAnsi="Times New Roman" w:cs="Times New Roman"/>
          <w:sz w:val="20"/>
          <w:szCs w:val="20"/>
          <w:lang w:eastAsia="ru-RU"/>
        </w:rPr>
      </w:pPr>
      <w:r w:rsidRPr="00D71304">
        <w:rPr>
          <w:rFonts w:ascii="Times New Roman" w:eastAsiaTheme="minorEastAsia" w:hAnsi="Times New Roman" w:cs="Times New Roman"/>
          <w:sz w:val="20"/>
          <w:szCs w:val="20"/>
          <w:lang w:eastAsia="ru-RU"/>
        </w:rPr>
        <w:t>Предмет закупівлі повинен відповідати таким вимогам:</w:t>
      </w:r>
    </w:p>
    <w:p w14:paraId="07C9BFA8" w14:textId="77777777" w:rsidR="00650AB6" w:rsidRPr="00D71304" w:rsidRDefault="00650AB6" w:rsidP="00650AB6">
      <w:pPr>
        <w:tabs>
          <w:tab w:val="left" w:pos="284"/>
        </w:tabs>
        <w:autoSpaceDN w:val="0"/>
        <w:spacing w:after="0" w:line="240" w:lineRule="auto"/>
        <w:jc w:val="both"/>
        <w:rPr>
          <w:rFonts w:ascii="Times New Roman" w:eastAsia="Calibri" w:hAnsi="Times New Roman" w:cs="Times New Roman"/>
          <w:sz w:val="20"/>
          <w:szCs w:val="20"/>
          <w:lang w:eastAsia="ru-RU"/>
        </w:rPr>
      </w:pPr>
      <w:r w:rsidRPr="00D71304">
        <w:rPr>
          <w:rFonts w:ascii="Times New Roman" w:eastAsia="Calibri" w:hAnsi="Times New Roman" w:cs="Times New Roman"/>
          <w:sz w:val="20"/>
          <w:szCs w:val="20"/>
          <w:lang w:eastAsia="ru-RU"/>
        </w:rPr>
        <w:t>2.1. Послуги надаються з метою налагоджування теплового та гідравлічного режимів роботи теплових мереж котельні підприємства, що складається з чотирьох етапів (обстеження, розробка, перевірка, коригування теплового та гідравлічного режимів роботи на початку опалювального сезону 2024-2025р.)</w:t>
      </w:r>
    </w:p>
    <w:p w14:paraId="61CA5065" w14:textId="77777777" w:rsidR="00650AB6" w:rsidRPr="00D71304" w:rsidRDefault="00650AB6" w:rsidP="00650AB6">
      <w:pPr>
        <w:widowControl w:val="0"/>
        <w:tabs>
          <w:tab w:val="left" w:pos="567"/>
        </w:tabs>
        <w:autoSpaceDE w:val="0"/>
        <w:autoSpaceDN w:val="0"/>
        <w:adjustRightInd w:val="0"/>
        <w:spacing w:after="0" w:line="240" w:lineRule="auto"/>
        <w:jc w:val="both"/>
        <w:rPr>
          <w:rFonts w:ascii="Times New Roman" w:eastAsia="Times New Roman" w:hAnsi="Times New Roman" w:cs="Times New Roman"/>
          <w:kern w:val="24"/>
          <w:sz w:val="20"/>
          <w:szCs w:val="20"/>
          <w:lang w:eastAsia="uk-UA"/>
        </w:rPr>
      </w:pPr>
      <w:r w:rsidRPr="00D71304">
        <w:rPr>
          <w:rFonts w:ascii="Times New Roman" w:eastAsia="Calibri" w:hAnsi="Times New Roman" w:cs="Times New Roman"/>
          <w:sz w:val="20"/>
          <w:szCs w:val="20"/>
          <w:lang w:eastAsia="ru-RU"/>
        </w:rPr>
        <w:t xml:space="preserve">2..2. </w:t>
      </w:r>
      <w:r w:rsidRPr="00D71304">
        <w:rPr>
          <w:rFonts w:ascii="Times New Roman" w:eastAsia="Times New Roman" w:hAnsi="Times New Roman" w:cs="Times New Roman"/>
          <w:sz w:val="20"/>
          <w:szCs w:val="20"/>
          <w:lang w:eastAsia="x-none"/>
        </w:rPr>
        <w:t>Об’єкти надання послуг: Теплові мережі № 1 та № 2 від котельні 3/</w:t>
      </w:r>
      <w:r w:rsidRPr="00D71304">
        <w:rPr>
          <w:rFonts w:ascii="Times New Roman" w:eastAsia="Times New Roman" w:hAnsi="Times New Roman" w:cs="Times New Roman"/>
          <w:sz w:val="20"/>
          <w:szCs w:val="20"/>
        </w:rPr>
        <w:t>4 МКР.</w:t>
      </w:r>
    </w:p>
    <w:p w14:paraId="297B0DA8" w14:textId="77777777" w:rsidR="00650AB6" w:rsidRPr="00D71304" w:rsidRDefault="00650AB6" w:rsidP="00650AB6">
      <w:pPr>
        <w:widowControl w:val="0"/>
        <w:tabs>
          <w:tab w:val="left" w:pos="2127"/>
        </w:tabs>
        <w:autoSpaceDE w:val="0"/>
        <w:autoSpaceDN w:val="0"/>
        <w:snapToGrid w:val="0"/>
        <w:spacing w:after="0" w:line="240" w:lineRule="auto"/>
        <w:rPr>
          <w:rFonts w:ascii="Times New Roman" w:eastAsia="Times New Roman" w:hAnsi="Times New Roman" w:cs="Times New Roman"/>
          <w:sz w:val="20"/>
          <w:szCs w:val="20"/>
        </w:rPr>
      </w:pPr>
      <w:r w:rsidRPr="00D71304">
        <w:rPr>
          <w:rFonts w:ascii="Times New Roman" w:eastAsia="Calibri" w:hAnsi="Times New Roman" w:cs="Times New Roman"/>
          <w:sz w:val="20"/>
          <w:szCs w:val="20"/>
          <w:lang w:eastAsia="ru-RU"/>
        </w:rPr>
        <w:t xml:space="preserve">2.3. </w:t>
      </w:r>
      <w:r w:rsidRPr="00D71304">
        <w:rPr>
          <w:rFonts w:ascii="Times New Roman" w:eastAsia="Times New Roman" w:hAnsi="Times New Roman" w:cs="Times New Roman"/>
          <w:kern w:val="24"/>
          <w:sz w:val="20"/>
          <w:szCs w:val="20"/>
          <w:lang w:eastAsia="uk-UA"/>
        </w:rPr>
        <w:t>Строк надання послуг до 21.12.2024 року.</w:t>
      </w:r>
    </w:p>
    <w:p w14:paraId="70C7AD23" w14:textId="77777777" w:rsidR="00650AB6" w:rsidRPr="00D71304" w:rsidRDefault="00650AB6" w:rsidP="00650AB6">
      <w:pPr>
        <w:widowControl w:val="0"/>
        <w:tabs>
          <w:tab w:val="left" w:pos="2127"/>
        </w:tabs>
        <w:autoSpaceDE w:val="0"/>
        <w:autoSpaceDN w:val="0"/>
        <w:snapToGrid w:val="0"/>
        <w:spacing w:after="0" w:line="240" w:lineRule="auto"/>
        <w:rPr>
          <w:rFonts w:ascii="Times New Roman" w:eastAsia="Calibri" w:hAnsi="Times New Roman" w:cs="Times New Roman"/>
          <w:sz w:val="20"/>
          <w:szCs w:val="20"/>
          <w:lang w:eastAsia="ru-RU"/>
        </w:rPr>
      </w:pPr>
      <w:r w:rsidRPr="00D71304">
        <w:rPr>
          <w:rFonts w:ascii="Times New Roman" w:eastAsia="Calibri" w:hAnsi="Times New Roman" w:cs="Times New Roman"/>
          <w:sz w:val="20"/>
          <w:szCs w:val="20"/>
          <w:lang w:eastAsia="ru-RU"/>
        </w:rPr>
        <w:lastRenderedPageBreak/>
        <w:t xml:space="preserve">2.4. </w:t>
      </w:r>
      <w:r w:rsidRPr="00D71304">
        <w:rPr>
          <w:rFonts w:ascii="Times New Roman" w:eastAsia="Times New Roman" w:hAnsi="Times New Roman" w:cs="Times New Roman"/>
          <w:sz w:val="20"/>
          <w:szCs w:val="20"/>
          <w:lang w:eastAsia="x-none"/>
        </w:rPr>
        <w:t>Перелік завдань та етапність надання послуг: Послуги з налагоджування теплових мереж м. Тернівка</w:t>
      </w:r>
    </w:p>
    <w:p w14:paraId="374A0004" w14:textId="77777777" w:rsidR="00650AB6" w:rsidRPr="00D71304" w:rsidRDefault="00650AB6" w:rsidP="00650AB6">
      <w:pPr>
        <w:widowControl w:val="0"/>
        <w:autoSpaceDE w:val="0"/>
        <w:autoSpaceDN w:val="0"/>
        <w:spacing w:after="0" w:line="240" w:lineRule="auto"/>
        <w:jc w:val="both"/>
        <w:rPr>
          <w:rFonts w:ascii="Times New Roman" w:eastAsia="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3"/>
        <w:gridCol w:w="2089"/>
        <w:gridCol w:w="1706"/>
        <w:gridCol w:w="1421"/>
        <w:gridCol w:w="1384"/>
        <w:gridCol w:w="2551"/>
      </w:tblGrid>
      <w:tr w:rsidR="00650AB6" w:rsidRPr="00D71304" w14:paraId="060326B0" w14:textId="77777777" w:rsidTr="00D71304">
        <w:trPr>
          <w:trHeight w:val="50"/>
        </w:trPr>
        <w:tc>
          <w:tcPr>
            <w:tcW w:w="483" w:type="dxa"/>
            <w:vMerge w:val="restart"/>
            <w:shd w:val="clear" w:color="auto" w:fill="auto"/>
            <w:textDirection w:val="btLr"/>
            <w:vAlign w:val="center"/>
          </w:tcPr>
          <w:p w14:paraId="2CEF6D4D" w14:textId="77777777" w:rsidR="00650AB6" w:rsidRPr="00D71304" w:rsidRDefault="00650AB6" w:rsidP="00650AB6">
            <w:pPr>
              <w:widowControl w:val="0"/>
              <w:autoSpaceDE w:val="0"/>
              <w:autoSpaceDN w:val="0"/>
              <w:adjustRightInd w:val="0"/>
              <w:spacing w:after="0" w:line="192" w:lineRule="auto"/>
              <w:ind w:left="113" w:right="113"/>
              <w:jc w:val="center"/>
              <w:rPr>
                <w:rFonts w:ascii="Times New Roman" w:eastAsia="Times New Roman" w:hAnsi="Times New Roman" w:cs="Times New Roman"/>
                <w:b/>
                <w:sz w:val="20"/>
                <w:szCs w:val="20"/>
              </w:rPr>
            </w:pPr>
            <w:r w:rsidRPr="00D71304">
              <w:rPr>
                <w:rFonts w:ascii="Times New Roman" w:eastAsia="Times New Roman" w:hAnsi="Times New Roman" w:cs="Times New Roman"/>
                <w:b/>
                <w:sz w:val="20"/>
                <w:szCs w:val="20"/>
              </w:rPr>
              <w:t>№ етапу</w:t>
            </w:r>
          </w:p>
        </w:tc>
        <w:tc>
          <w:tcPr>
            <w:tcW w:w="2089" w:type="dxa"/>
            <w:vMerge w:val="restart"/>
            <w:shd w:val="clear" w:color="auto" w:fill="auto"/>
            <w:vAlign w:val="center"/>
          </w:tcPr>
          <w:p w14:paraId="7840E043" w14:textId="77777777" w:rsidR="00650AB6" w:rsidRPr="00D71304" w:rsidRDefault="00650AB6" w:rsidP="00650AB6">
            <w:pPr>
              <w:widowControl w:val="0"/>
              <w:autoSpaceDE w:val="0"/>
              <w:autoSpaceDN w:val="0"/>
              <w:adjustRightInd w:val="0"/>
              <w:spacing w:after="0" w:line="192" w:lineRule="auto"/>
              <w:jc w:val="center"/>
              <w:rPr>
                <w:rFonts w:ascii="Times New Roman" w:eastAsia="Times New Roman" w:hAnsi="Times New Roman" w:cs="Times New Roman"/>
                <w:b/>
                <w:sz w:val="20"/>
                <w:szCs w:val="20"/>
              </w:rPr>
            </w:pPr>
            <w:r w:rsidRPr="00D71304">
              <w:rPr>
                <w:rFonts w:ascii="Times New Roman" w:eastAsia="Times New Roman" w:hAnsi="Times New Roman" w:cs="Times New Roman"/>
                <w:b/>
                <w:sz w:val="20"/>
                <w:szCs w:val="20"/>
              </w:rPr>
              <w:t>Найменування послуги</w:t>
            </w:r>
          </w:p>
        </w:tc>
        <w:tc>
          <w:tcPr>
            <w:tcW w:w="1706" w:type="dxa"/>
            <w:vMerge w:val="restart"/>
            <w:shd w:val="clear" w:color="auto" w:fill="auto"/>
            <w:vAlign w:val="center"/>
          </w:tcPr>
          <w:p w14:paraId="6BE85A81" w14:textId="77777777" w:rsidR="00650AB6" w:rsidRPr="00D71304" w:rsidRDefault="00650AB6" w:rsidP="00650AB6">
            <w:pPr>
              <w:widowControl w:val="0"/>
              <w:autoSpaceDE w:val="0"/>
              <w:autoSpaceDN w:val="0"/>
              <w:adjustRightInd w:val="0"/>
              <w:spacing w:after="0" w:line="192" w:lineRule="auto"/>
              <w:jc w:val="center"/>
              <w:rPr>
                <w:rFonts w:ascii="Times New Roman" w:eastAsia="Times New Roman" w:hAnsi="Times New Roman" w:cs="Times New Roman"/>
                <w:b/>
                <w:sz w:val="20"/>
                <w:szCs w:val="20"/>
              </w:rPr>
            </w:pPr>
            <w:r w:rsidRPr="00D71304">
              <w:rPr>
                <w:rFonts w:ascii="Times New Roman" w:eastAsia="Times New Roman" w:hAnsi="Times New Roman" w:cs="Times New Roman"/>
                <w:b/>
                <w:sz w:val="20"/>
                <w:szCs w:val="20"/>
              </w:rPr>
              <w:t>Вартість етапу</w:t>
            </w:r>
          </w:p>
        </w:tc>
        <w:tc>
          <w:tcPr>
            <w:tcW w:w="1421" w:type="dxa"/>
            <w:vMerge w:val="restart"/>
            <w:vAlign w:val="center"/>
          </w:tcPr>
          <w:p w14:paraId="4BE503EB" w14:textId="77777777" w:rsidR="00650AB6" w:rsidRPr="00D71304" w:rsidRDefault="00650AB6" w:rsidP="00650AB6">
            <w:pPr>
              <w:widowControl w:val="0"/>
              <w:autoSpaceDE w:val="0"/>
              <w:autoSpaceDN w:val="0"/>
              <w:adjustRightInd w:val="0"/>
              <w:spacing w:after="0" w:line="192" w:lineRule="auto"/>
              <w:jc w:val="center"/>
              <w:rPr>
                <w:rFonts w:ascii="Times New Roman" w:eastAsia="Times New Roman" w:hAnsi="Times New Roman" w:cs="Times New Roman"/>
                <w:b/>
                <w:sz w:val="20"/>
                <w:szCs w:val="20"/>
              </w:rPr>
            </w:pPr>
            <w:r w:rsidRPr="00D71304">
              <w:rPr>
                <w:rFonts w:ascii="Times New Roman" w:eastAsia="Times New Roman" w:hAnsi="Times New Roman" w:cs="Times New Roman"/>
                <w:b/>
                <w:sz w:val="20"/>
                <w:szCs w:val="20"/>
              </w:rPr>
              <w:t>Термін виконання</w:t>
            </w:r>
          </w:p>
        </w:tc>
        <w:tc>
          <w:tcPr>
            <w:tcW w:w="3935" w:type="dxa"/>
            <w:gridSpan w:val="2"/>
            <w:vAlign w:val="center"/>
          </w:tcPr>
          <w:p w14:paraId="2BD42E5B" w14:textId="77777777" w:rsidR="00650AB6" w:rsidRPr="00D71304" w:rsidRDefault="00650AB6" w:rsidP="00650AB6">
            <w:pPr>
              <w:widowControl w:val="0"/>
              <w:autoSpaceDE w:val="0"/>
              <w:autoSpaceDN w:val="0"/>
              <w:adjustRightInd w:val="0"/>
              <w:spacing w:after="0" w:line="192" w:lineRule="auto"/>
              <w:jc w:val="center"/>
              <w:rPr>
                <w:rFonts w:ascii="Times New Roman" w:eastAsia="Times New Roman" w:hAnsi="Times New Roman" w:cs="Times New Roman"/>
                <w:b/>
                <w:sz w:val="20"/>
                <w:szCs w:val="20"/>
              </w:rPr>
            </w:pPr>
            <w:r w:rsidRPr="00D71304">
              <w:rPr>
                <w:rFonts w:ascii="Times New Roman" w:eastAsia="Times New Roman" w:hAnsi="Times New Roman" w:cs="Times New Roman"/>
                <w:b/>
                <w:sz w:val="20"/>
                <w:szCs w:val="20"/>
              </w:rPr>
              <w:t>Результат надання послуг</w:t>
            </w:r>
          </w:p>
        </w:tc>
      </w:tr>
      <w:tr w:rsidR="00650AB6" w:rsidRPr="00D71304" w14:paraId="52F019AD" w14:textId="77777777" w:rsidTr="00D71304">
        <w:trPr>
          <w:trHeight w:val="663"/>
        </w:trPr>
        <w:tc>
          <w:tcPr>
            <w:tcW w:w="483" w:type="dxa"/>
            <w:vMerge/>
            <w:shd w:val="clear" w:color="auto" w:fill="auto"/>
            <w:vAlign w:val="center"/>
          </w:tcPr>
          <w:p w14:paraId="41EFE84F" w14:textId="77777777" w:rsidR="00650AB6" w:rsidRPr="00D71304" w:rsidRDefault="00650AB6" w:rsidP="00650AB6">
            <w:pPr>
              <w:widowControl w:val="0"/>
              <w:autoSpaceDE w:val="0"/>
              <w:autoSpaceDN w:val="0"/>
              <w:adjustRightInd w:val="0"/>
              <w:spacing w:after="0" w:line="192" w:lineRule="auto"/>
              <w:jc w:val="center"/>
              <w:rPr>
                <w:rFonts w:ascii="Times New Roman" w:eastAsia="Times New Roman" w:hAnsi="Times New Roman" w:cs="Times New Roman"/>
                <w:b/>
                <w:sz w:val="20"/>
                <w:szCs w:val="20"/>
              </w:rPr>
            </w:pPr>
          </w:p>
        </w:tc>
        <w:tc>
          <w:tcPr>
            <w:tcW w:w="2089" w:type="dxa"/>
            <w:vMerge/>
            <w:shd w:val="clear" w:color="auto" w:fill="auto"/>
            <w:vAlign w:val="center"/>
          </w:tcPr>
          <w:p w14:paraId="2BAFE549" w14:textId="77777777" w:rsidR="00650AB6" w:rsidRPr="00D71304" w:rsidRDefault="00650AB6" w:rsidP="00650AB6">
            <w:pPr>
              <w:widowControl w:val="0"/>
              <w:autoSpaceDE w:val="0"/>
              <w:autoSpaceDN w:val="0"/>
              <w:adjustRightInd w:val="0"/>
              <w:spacing w:after="0" w:line="192" w:lineRule="auto"/>
              <w:jc w:val="center"/>
              <w:rPr>
                <w:rFonts w:ascii="Times New Roman" w:eastAsia="Times New Roman" w:hAnsi="Times New Roman" w:cs="Times New Roman"/>
                <w:b/>
                <w:sz w:val="20"/>
                <w:szCs w:val="20"/>
              </w:rPr>
            </w:pPr>
          </w:p>
        </w:tc>
        <w:tc>
          <w:tcPr>
            <w:tcW w:w="1706" w:type="dxa"/>
            <w:vMerge/>
            <w:shd w:val="clear" w:color="auto" w:fill="auto"/>
            <w:vAlign w:val="center"/>
          </w:tcPr>
          <w:p w14:paraId="15FBD90B" w14:textId="77777777" w:rsidR="00650AB6" w:rsidRPr="00D71304" w:rsidRDefault="00650AB6" w:rsidP="00650AB6">
            <w:pPr>
              <w:widowControl w:val="0"/>
              <w:autoSpaceDE w:val="0"/>
              <w:autoSpaceDN w:val="0"/>
              <w:adjustRightInd w:val="0"/>
              <w:spacing w:after="0" w:line="192" w:lineRule="auto"/>
              <w:jc w:val="center"/>
              <w:rPr>
                <w:rFonts w:ascii="Times New Roman" w:eastAsia="Times New Roman" w:hAnsi="Times New Roman" w:cs="Times New Roman"/>
                <w:b/>
                <w:sz w:val="20"/>
                <w:szCs w:val="20"/>
              </w:rPr>
            </w:pPr>
          </w:p>
        </w:tc>
        <w:tc>
          <w:tcPr>
            <w:tcW w:w="1421" w:type="dxa"/>
            <w:vMerge/>
            <w:vAlign w:val="center"/>
          </w:tcPr>
          <w:p w14:paraId="79C24552" w14:textId="77777777" w:rsidR="00650AB6" w:rsidRPr="00D71304" w:rsidRDefault="00650AB6" w:rsidP="00650AB6">
            <w:pPr>
              <w:widowControl w:val="0"/>
              <w:autoSpaceDE w:val="0"/>
              <w:autoSpaceDN w:val="0"/>
              <w:adjustRightInd w:val="0"/>
              <w:spacing w:after="0" w:line="192" w:lineRule="auto"/>
              <w:jc w:val="center"/>
              <w:rPr>
                <w:rFonts w:ascii="Times New Roman" w:eastAsia="Times New Roman" w:hAnsi="Times New Roman" w:cs="Times New Roman"/>
                <w:b/>
                <w:sz w:val="20"/>
                <w:szCs w:val="20"/>
              </w:rPr>
            </w:pPr>
          </w:p>
        </w:tc>
        <w:tc>
          <w:tcPr>
            <w:tcW w:w="1384" w:type="dxa"/>
            <w:vAlign w:val="center"/>
          </w:tcPr>
          <w:p w14:paraId="2CEA6230" w14:textId="77777777" w:rsidR="00650AB6" w:rsidRPr="00D71304" w:rsidRDefault="00650AB6" w:rsidP="00650AB6">
            <w:pPr>
              <w:widowControl w:val="0"/>
              <w:autoSpaceDE w:val="0"/>
              <w:autoSpaceDN w:val="0"/>
              <w:adjustRightInd w:val="0"/>
              <w:spacing w:after="0" w:line="192" w:lineRule="auto"/>
              <w:jc w:val="center"/>
              <w:rPr>
                <w:rFonts w:ascii="Times New Roman" w:eastAsia="Times New Roman" w:hAnsi="Times New Roman" w:cs="Times New Roman"/>
                <w:b/>
                <w:sz w:val="20"/>
                <w:szCs w:val="20"/>
              </w:rPr>
            </w:pPr>
            <w:r w:rsidRPr="00D71304">
              <w:rPr>
                <w:rFonts w:ascii="Times New Roman" w:eastAsia="Times New Roman" w:hAnsi="Times New Roman" w:cs="Times New Roman"/>
                <w:b/>
                <w:sz w:val="20"/>
                <w:szCs w:val="20"/>
              </w:rPr>
              <w:t>Документ</w:t>
            </w:r>
          </w:p>
        </w:tc>
        <w:tc>
          <w:tcPr>
            <w:tcW w:w="2551" w:type="dxa"/>
            <w:vAlign w:val="center"/>
          </w:tcPr>
          <w:p w14:paraId="36C5879B" w14:textId="77777777" w:rsidR="00650AB6" w:rsidRPr="00D71304" w:rsidRDefault="00650AB6" w:rsidP="00650AB6">
            <w:pPr>
              <w:widowControl w:val="0"/>
              <w:autoSpaceDE w:val="0"/>
              <w:autoSpaceDN w:val="0"/>
              <w:adjustRightInd w:val="0"/>
              <w:spacing w:after="0" w:line="192" w:lineRule="auto"/>
              <w:jc w:val="center"/>
              <w:rPr>
                <w:rFonts w:ascii="Times New Roman" w:eastAsia="Times New Roman" w:hAnsi="Times New Roman" w:cs="Times New Roman"/>
                <w:b/>
                <w:sz w:val="20"/>
                <w:szCs w:val="20"/>
              </w:rPr>
            </w:pPr>
            <w:r w:rsidRPr="00D71304">
              <w:rPr>
                <w:rFonts w:ascii="Times New Roman" w:eastAsia="Times New Roman" w:hAnsi="Times New Roman" w:cs="Times New Roman"/>
                <w:b/>
                <w:sz w:val="20"/>
                <w:szCs w:val="20"/>
              </w:rPr>
              <w:t>Вимоги до наповнення</w:t>
            </w:r>
          </w:p>
        </w:tc>
      </w:tr>
      <w:tr w:rsidR="00650AB6" w:rsidRPr="00D71304" w14:paraId="67513CCD" w14:textId="77777777" w:rsidTr="00D71304">
        <w:tc>
          <w:tcPr>
            <w:tcW w:w="483" w:type="dxa"/>
            <w:shd w:val="clear" w:color="auto" w:fill="auto"/>
            <w:vAlign w:val="center"/>
          </w:tcPr>
          <w:p w14:paraId="6015EFEA" w14:textId="77777777" w:rsidR="00650AB6" w:rsidRPr="00D71304" w:rsidRDefault="00650AB6" w:rsidP="00650AB6">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71304">
              <w:rPr>
                <w:rFonts w:ascii="Times New Roman" w:eastAsia="Times New Roman" w:hAnsi="Times New Roman" w:cs="Times New Roman"/>
                <w:b/>
                <w:sz w:val="20"/>
                <w:szCs w:val="20"/>
              </w:rPr>
              <w:t>1</w:t>
            </w:r>
          </w:p>
        </w:tc>
        <w:tc>
          <w:tcPr>
            <w:tcW w:w="2089" w:type="dxa"/>
            <w:shd w:val="clear" w:color="auto" w:fill="auto"/>
            <w:vAlign w:val="center"/>
          </w:tcPr>
          <w:p w14:paraId="44A1DDB1" w14:textId="77777777" w:rsidR="00650AB6" w:rsidRPr="00D71304" w:rsidRDefault="00650AB6" w:rsidP="00650AB6">
            <w:pPr>
              <w:widowControl w:val="0"/>
              <w:autoSpaceDE w:val="0"/>
              <w:autoSpaceDN w:val="0"/>
              <w:spacing w:after="0" w:line="240" w:lineRule="auto"/>
              <w:jc w:val="center"/>
              <w:rPr>
                <w:rFonts w:ascii="Times New Roman" w:eastAsia="Times New Roman" w:hAnsi="Times New Roman" w:cs="Times New Roman"/>
                <w:b/>
                <w:sz w:val="20"/>
                <w:szCs w:val="20"/>
              </w:rPr>
            </w:pPr>
            <w:r w:rsidRPr="00D71304">
              <w:rPr>
                <w:rFonts w:ascii="Times New Roman" w:eastAsia="Times New Roman" w:hAnsi="Times New Roman" w:cs="Times New Roman"/>
                <w:sz w:val="20"/>
                <w:szCs w:val="20"/>
              </w:rPr>
              <w:t xml:space="preserve">Розробка теплового і гідравлічного режиму теплових мереж №1 та №2 від котельні ¾ </w:t>
            </w:r>
            <w:proofErr w:type="spellStart"/>
            <w:r w:rsidRPr="00D71304">
              <w:rPr>
                <w:rFonts w:ascii="Times New Roman" w:eastAsia="Times New Roman" w:hAnsi="Times New Roman" w:cs="Times New Roman"/>
                <w:sz w:val="20"/>
                <w:szCs w:val="20"/>
              </w:rPr>
              <w:t>мкр</w:t>
            </w:r>
            <w:proofErr w:type="spellEnd"/>
          </w:p>
        </w:tc>
        <w:tc>
          <w:tcPr>
            <w:tcW w:w="1706" w:type="dxa"/>
            <w:shd w:val="clear" w:color="auto" w:fill="auto"/>
            <w:vAlign w:val="center"/>
          </w:tcPr>
          <w:p w14:paraId="10C2A88B" w14:textId="77777777" w:rsidR="00650AB6" w:rsidRPr="00D71304" w:rsidRDefault="00650AB6" w:rsidP="00650AB6">
            <w:pPr>
              <w:widowControl w:val="0"/>
              <w:autoSpaceDE w:val="0"/>
              <w:autoSpaceDN w:val="0"/>
              <w:spacing w:after="0" w:line="240" w:lineRule="auto"/>
              <w:jc w:val="center"/>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Не може перевищувати 35 % від пропозиції Учасника</w:t>
            </w:r>
          </w:p>
        </w:tc>
        <w:tc>
          <w:tcPr>
            <w:tcW w:w="1421" w:type="dxa"/>
            <w:vAlign w:val="center"/>
          </w:tcPr>
          <w:p w14:paraId="16C89CCA" w14:textId="77777777" w:rsidR="00650AB6" w:rsidRPr="00D71304" w:rsidRDefault="00650AB6" w:rsidP="00650AB6">
            <w:pPr>
              <w:widowControl w:val="0"/>
              <w:autoSpaceDE w:val="0"/>
              <w:autoSpaceDN w:val="0"/>
              <w:spacing w:after="0" w:line="240" w:lineRule="auto"/>
              <w:jc w:val="center"/>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 xml:space="preserve">60 </w:t>
            </w:r>
            <w:proofErr w:type="spellStart"/>
            <w:r w:rsidRPr="00D71304">
              <w:rPr>
                <w:rFonts w:ascii="Times New Roman" w:eastAsia="Times New Roman" w:hAnsi="Times New Roman" w:cs="Times New Roman"/>
                <w:sz w:val="20"/>
                <w:szCs w:val="20"/>
              </w:rPr>
              <w:t>к.д</w:t>
            </w:r>
            <w:proofErr w:type="spellEnd"/>
            <w:r w:rsidRPr="00D71304">
              <w:rPr>
                <w:rFonts w:ascii="Times New Roman" w:eastAsia="Times New Roman" w:hAnsi="Times New Roman" w:cs="Times New Roman"/>
                <w:sz w:val="20"/>
                <w:szCs w:val="20"/>
              </w:rPr>
              <w:t>.</w:t>
            </w:r>
          </w:p>
        </w:tc>
        <w:tc>
          <w:tcPr>
            <w:tcW w:w="1384" w:type="dxa"/>
            <w:vAlign w:val="center"/>
          </w:tcPr>
          <w:p w14:paraId="29339F04" w14:textId="77777777" w:rsidR="00650AB6" w:rsidRPr="00D71304" w:rsidRDefault="00650AB6" w:rsidP="00650AB6">
            <w:pPr>
              <w:widowControl w:val="0"/>
              <w:autoSpaceDE w:val="0"/>
              <w:autoSpaceDN w:val="0"/>
              <w:spacing w:after="0" w:line="240" w:lineRule="auto"/>
              <w:jc w:val="center"/>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Звіт з</w:t>
            </w:r>
            <w:r w:rsidRPr="00D71304">
              <w:rPr>
                <w:rFonts w:ascii="Times New Roman" w:eastAsia="Times New Roman" w:hAnsi="Times New Roman" w:cs="Times New Roman"/>
                <w:b/>
                <w:sz w:val="20"/>
                <w:szCs w:val="20"/>
              </w:rPr>
              <w:t xml:space="preserve"> </w:t>
            </w:r>
            <w:r w:rsidRPr="00D71304">
              <w:rPr>
                <w:rFonts w:ascii="Times New Roman" w:eastAsia="Times New Roman" w:hAnsi="Times New Roman" w:cs="Times New Roman"/>
                <w:sz w:val="20"/>
                <w:szCs w:val="20"/>
              </w:rPr>
              <w:t>Розробки теплового і гідравлічного режиму теплової мережі від  котельні</w:t>
            </w:r>
          </w:p>
        </w:tc>
        <w:tc>
          <w:tcPr>
            <w:tcW w:w="2551" w:type="dxa"/>
          </w:tcPr>
          <w:p w14:paraId="3C6827AF" w14:textId="77777777" w:rsidR="00650AB6" w:rsidRPr="00D71304" w:rsidRDefault="00650AB6" w:rsidP="00650AB6">
            <w:pPr>
              <w:widowControl w:val="0"/>
              <w:autoSpaceDE w:val="0"/>
              <w:autoSpaceDN w:val="0"/>
              <w:spacing w:after="0" w:line="240" w:lineRule="auto"/>
              <w:ind w:firstLine="318"/>
              <w:jc w:val="both"/>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Звіт з</w:t>
            </w:r>
            <w:r w:rsidRPr="00D71304">
              <w:rPr>
                <w:rFonts w:ascii="Times New Roman" w:eastAsia="Times New Roman" w:hAnsi="Times New Roman" w:cs="Times New Roman"/>
                <w:b/>
                <w:sz w:val="20"/>
                <w:szCs w:val="20"/>
              </w:rPr>
              <w:t xml:space="preserve"> </w:t>
            </w:r>
            <w:r w:rsidRPr="00D71304">
              <w:rPr>
                <w:rFonts w:ascii="Times New Roman" w:eastAsia="Times New Roman" w:hAnsi="Times New Roman" w:cs="Times New Roman"/>
                <w:sz w:val="20"/>
                <w:szCs w:val="20"/>
              </w:rPr>
              <w:t>розробки теплового і гідравлічного режиму теплових мереж №1 та №2 від котельні 3/4 МКР, який має містити:</w:t>
            </w:r>
          </w:p>
          <w:p w14:paraId="02C72624" w14:textId="77777777" w:rsidR="00650AB6" w:rsidRPr="00D71304" w:rsidRDefault="00650AB6" w:rsidP="00650AB6">
            <w:pPr>
              <w:widowControl w:val="0"/>
              <w:numPr>
                <w:ilvl w:val="0"/>
                <w:numId w:val="25"/>
              </w:numPr>
              <w:autoSpaceDE w:val="0"/>
              <w:autoSpaceDN w:val="0"/>
              <w:spacing w:after="0" w:line="240" w:lineRule="auto"/>
              <w:ind w:left="0" w:firstLine="318"/>
              <w:contextualSpacing/>
              <w:jc w:val="both"/>
              <w:rPr>
                <w:rFonts w:ascii="Times New Roman" w:eastAsia="Times New Roman" w:hAnsi="Times New Roman" w:cs="Times New Roman"/>
                <w:bCs/>
                <w:sz w:val="20"/>
                <w:szCs w:val="20"/>
              </w:rPr>
            </w:pPr>
            <w:r w:rsidRPr="00D71304">
              <w:rPr>
                <w:rFonts w:ascii="Times New Roman" w:eastAsia="Times New Roman" w:hAnsi="Times New Roman" w:cs="Times New Roman"/>
                <w:bCs/>
                <w:sz w:val="20"/>
                <w:szCs w:val="20"/>
              </w:rPr>
              <w:t>Складання переліку теплових навантажень споживачів.</w:t>
            </w:r>
          </w:p>
          <w:p w14:paraId="2D0EE415" w14:textId="77777777" w:rsidR="00650AB6" w:rsidRPr="00D71304" w:rsidRDefault="00650AB6" w:rsidP="00650AB6">
            <w:pPr>
              <w:widowControl w:val="0"/>
              <w:numPr>
                <w:ilvl w:val="0"/>
                <w:numId w:val="25"/>
              </w:numPr>
              <w:autoSpaceDE w:val="0"/>
              <w:autoSpaceDN w:val="0"/>
              <w:spacing w:after="0" w:line="240" w:lineRule="auto"/>
              <w:ind w:left="0" w:firstLine="318"/>
              <w:contextualSpacing/>
              <w:jc w:val="both"/>
              <w:rPr>
                <w:rFonts w:ascii="Times New Roman" w:eastAsia="Times New Roman" w:hAnsi="Times New Roman" w:cs="Times New Roman"/>
                <w:bCs/>
                <w:sz w:val="20"/>
                <w:szCs w:val="20"/>
              </w:rPr>
            </w:pPr>
            <w:r w:rsidRPr="00D71304">
              <w:rPr>
                <w:rFonts w:ascii="Times New Roman" w:eastAsia="Times New Roman" w:hAnsi="Times New Roman" w:cs="Times New Roman"/>
                <w:bCs/>
                <w:sz w:val="20"/>
                <w:szCs w:val="20"/>
              </w:rPr>
              <w:t>Актуалізація і складання гідравлічної схеми теплової мережі (довжини, діаметри).</w:t>
            </w:r>
          </w:p>
          <w:p w14:paraId="2F50CB87" w14:textId="77777777" w:rsidR="00650AB6" w:rsidRPr="00D71304" w:rsidRDefault="00650AB6" w:rsidP="00650AB6">
            <w:pPr>
              <w:widowControl w:val="0"/>
              <w:numPr>
                <w:ilvl w:val="0"/>
                <w:numId w:val="25"/>
              </w:numPr>
              <w:autoSpaceDE w:val="0"/>
              <w:autoSpaceDN w:val="0"/>
              <w:spacing w:after="0" w:line="240" w:lineRule="auto"/>
              <w:ind w:left="0" w:firstLine="318"/>
              <w:contextualSpacing/>
              <w:jc w:val="both"/>
              <w:rPr>
                <w:rFonts w:ascii="Times New Roman" w:eastAsia="Times New Roman" w:hAnsi="Times New Roman" w:cs="Times New Roman"/>
                <w:bCs/>
                <w:sz w:val="20"/>
                <w:szCs w:val="20"/>
              </w:rPr>
            </w:pPr>
            <w:r w:rsidRPr="00D71304">
              <w:rPr>
                <w:rFonts w:ascii="Times New Roman" w:eastAsia="Times New Roman" w:hAnsi="Times New Roman" w:cs="Times New Roman"/>
                <w:bCs/>
                <w:sz w:val="20"/>
                <w:szCs w:val="20"/>
              </w:rPr>
              <w:t xml:space="preserve">Перелік </w:t>
            </w:r>
            <w:proofErr w:type="spellStart"/>
            <w:r w:rsidRPr="00D71304">
              <w:rPr>
                <w:rFonts w:ascii="Times New Roman" w:eastAsia="Times New Roman" w:hAnsi="Times New Roman" w:cs="Times New Roman"/>
                <w:bCs/>
                <w:sz w:val="20"/>
                <w:szCs w:val="20"/>
              </w:rPr>
              <w:t>дроселюючих</w:t>
            </w:r>
            <w:proofErr w:type="spellEnd"/>
            <w:r w:rsidRPr="00D71304">
              <w:rPr>
                <w:rFonts w:ascii="Times New Roman" w:eastAsia="Times New Roman" w:hAnsi="Times New Roman" w:cs="Times New Roman"/>
                <w:bCs/>
                <w:sz w:val="20"/>
                <w:szCs w:val="20"/>
              </w:rPr>
              <w:t xml:space="preserve"> пристроїв, які необхідно встановити на споживачах.</w:t>
            </w:r>
          </w:p>
          <w:p w14:paraId="499CD8FA" w14:textId="77777777" w:rsidR="00650AB6" w:rsidRPr="00D71304" w:rsidRDefault="00650AB6" w:rsidP="00650AB6">
            <w:pPr>
              <w:widowControl w:val="0"/>
              <w:numPr>
                <w:ilvl w:val="0"/>
                <w:numId w:val="25"/>
              </w:numPr>
              <w:autoSpaceDE w:val="0"/>
              <w:autoSpaceDN w:val="0"/>
              <w:spacing w:after="0" w:line="240" w:lineRule="auto"/>
              <w:ind w:left="0" w:firstLine="318"/>
              <w:contextualSpacing/>
              <w:jc w:val="both"/>
              <w:rPr>
                <w:rFonts w:ascii="Times New Roman" w:eastAsia="Times New Roman" w:hAnsi="Times New Roman" w:cs="Times New Roman"/>
                <w:sz w:val="20"/>
                <w:szCs w:val="20"/>
                <w:lang w:eastAsia="ru-RU"/>
              </w:rPr>
            </w:pPr>
            <w:r w:rsidRPr="00D71304">
              <w:rPr>
                <w:rFonts w:ascii="Times New Roman" w:eastAsia="Times New Roman" w:hAnsi="Times New Roman" w:cs="Times New Roman"/>
                <w:bCs/>
                <w:sz w:val="20"/>
                <w:szCs w:val="20"/>
              </w:rPr>
              <w:t>Температурний графік роботи теплової мережі.</w:t>
            </w:r>
          </w:p>
          <w:p w14:paraId="213CCDFB" w14:textId="77777777" w:rsidR="00650AB6" w:rsidRPr="00D71304" w:rsidRDefault="00650AB6" w:rsidP="00650AB6">
            <w:pPr>
              <w:widowControl w:val="0"/>
              <w:numPr>
                <w:ilvl w:val="0"/>
                <w:numId w:val="25"/>
              </w:numPr>
              <w:autoSpaceDE w:val="0"/>
              <w:autoSpaceDN w:val="0"/>
              <w:spacing w:after="0" w:line="240" w:lineRule="auto"/>
              <w:ind w:left="0" w:firstLine="318"/>
              <w:contextualSpacing/>
              <w:jc w:val="both"/>
              <w:rPr>
                <w:rFonts w:ascii="Times New Roman" w:eastAsia="Times New Roman" w:hAnsi="Times New Roman" w:cs="Times New Roman"/>
                <w:sz w:val="20"/>
                <w:szCs w:val="20"/>
                <w:lang w:eastAsia="ru-RU"/>
              </w:rPr>
            </w:pPr>
            <w:r w:rsidRPr="00D71304">
              <w:rPr>
                <w:rFonts w:ascii="Times New Roman" w:eastAsia="Times New Roman" w:hAnsi="Times New Roman" w:cs="Times New Roman"/>
                <w:bCs/>
                <w:sz w:val="20"/>
                <w:szCs w:val="20"/>
                <w:lang w:eastAsia="ru-RU"/>
              </w:rPr>
              <w:t>Режимна карта гідравлічного режиму роботи теплової мережі</w:t>
            </w:r>
            <w:r w:rsidRPr="00D71304">
              <w:rPr>
                <w:rFonts w:ascii="Times New Roman" w:eastAsia="Times New Roman" w:hAnsi="Times New Roman" w:cs="Times New Roman"/>
                <w:b/>
                <w:sz w:val="20"/>
                <w:szCs w:val="20"/>
                <w:lang w:eastAsia="ru-RU"/>
              </w:rPr>
              <w:t>.</w:t>
            </w:r>
          </w:p>
          <w:p w14:paraId="34B6E3E3" w14:textId="77777777" w:rsidR="00650AB6" w:rsidRPr="00D71304" w:rsidRDefault="00650AB6" w:rsidP="00650AB6">
            <w:pPr>
              <w:widowControl w:val="0"/>
              <w:numPr>
                <w:ilvl w:val="0"/>
                <w:numId w:val="25"/>
              </w:numPr>
              <w:autoSpaceDE w:val="0"/>
              <w:autoSpaceDN w:val="0"/>
              <w:spacing w:after="0" w:line="240" w:lineRule="auto"/>
              <w:ind w:left="0" w:firstLine="318"/>
              <w:contextualSpacing/>
              <w:jc w:val="both"/>
              <w:rPr>
                <w:rFonts w:ascii="Times New Roman" w:eastAsia="Times New Roman" w:hAnsi="Times New Roman" w:cs="Times New Roman"/>
                <w:sz w:val="20"/>
                <w:szCs w:val="20"/>
                <w:lang w:eastAsia="ru-RU"/>
              </w:rPr>
            </w:pPr>
            <w:r w:rsidRPr="00D71304">
              <w:rPr>
                <w:rFonts w:ascii="Times New Roman" w:eastAsia="Times New Roman" w:hAnsi="Times New Roman" w:cs="Times New Roman"/>
                <w:sz w:val="20"/>
                <w:szCs w:val="20"/>
                <w:lang w:eastAsia="ru-RU"/>
              </w:rPr>
              <w:t>Надання рекомендацій, щодо оптимізації (зменшення або збільшення) діаметрів існуючих трубопроводів.</w:t>
            </w:r>
          </w:p>
        </w:tc>
      </w:tr>
      <w:tr w:rsidR="00650AB6" w:rsidRPr="00D71304" w14:paraId="039FB298" w14:textId="77777777" w:rsidTr="00D71304">
        <w:tc>
          <w:tcPr>
            <w:tcW w:w="483" w:type="dxa"/>
            <w:shd w:val="clear" w:color="auto" w:fill="auto"/>
            <w:vAlign w:val="center"/>
          </w:tcPr>
          <w:p w14:paraId="32966D4C" w14:textId="77777777" w:rsidR="00650AB6" w:rsidRPr="00D71304" w:rsidRDefault="00650AB6" w:rsidP="00650AB6">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71304">
              <w:rPr>
                <w:rFonts w:ascii="Times New Roman" w:eastAsia="Times New Roman" w:hAnsi="Times New Roman" w:cs="Times New Roman"/>
                <w:b/>
                <w:sz w:val="20"/>
                <w:szCs w:val="20"/>
              </w:rPr>
              <w:t>2</w:t>
            </w:r>
          </w:p>
        </w:tc>
        <w:tc>
          <w:tcPr>
            <w:tcW w:w="2089" w:type="dxa"/>
            <w:shd w:val="clear" w:color="auto" w:fill="auto"/>
            <w:vAlign w:val="center"/>
          </w:tcPr>
          <w:p w14:paraId="4FEBDADE" w14:textId="77777777" w:rsidR="00650AB6" w:rsidRPr="00D71304" w:rsidRDefault="00650AB6" w:rsidP="00650AB6">
            <w:pPr>
              <w:widowControl w:val="0"/>
              <w:autoSpaceDE w:val="0"/>
              <w:autoSpaceDN w:val="0"/>
              <w:spacing w:after="0" w:line="240" w:lineRule="auto"/>
              <w:jc w:val="center"/>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 xml:space="preserve">Перевірка виконання запропонованих заходів з налагоджування теплового і гідравлічного режиму теплових мереж №1 та №2 від котельні ¾ </w:t>
            </w:r>
            <w:proofErr w:type="spellStart"/>
            <w:r w:rsidRPr="00D71304">
              <w:rPr>
                <w:rFonts w:ascii="Times New Roman" w:eastAsia="Times New Roman" w:hAnsi="Times New Roman" w:cs="Times New Roman"/>
                <w:sz w:val="20"/>
                <w:szCs w:val="20"/>
              </w:rPr>
              <w:t>мкр</w:t>
            </w:r>
            <w:proofErr w:type="spellEnd"/>
            <w:r w:rsidRPr="00D71304">
              <w:rPr>
                <w:rFonts w:ascii="Times New Roman" w:eastAsia="Times New Roman" w:hAnsi="Times New Roman" w:cs="Times New Roman"/>
                <w:sz w:val="20"/>
                <w:szCs w:val="20"/>
              </w:rPr>
              <w:t>.</w:t>
            </w:r>
          </w:p>
        </w:tc>
        <w:tc>
          <w:tcPr>
            <w:tcW w:w="1706" w:type="dxa"/>
            <w:shd w:val="clear" w:color="auto" w:fill="auto"/>
            <w:vAlign w:val="center"/>
          </w:tcPr>
          <w:p w14:paraId="263863D2" w14:textId="77777777" w:rsidR="00650AB6" w:rsidRPr="00D71304" w:rsidRDefault="00650AB6" w:rsidP="00650A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Не може перевищувати 10 % від пропозиції Учасника</w:t>
            </w:r>
          </w:p>
        </w:tc>
        <w:tc>
          <w:tcPr>
            <w:tcW w:w="1421" w:type="dxa"/>
            <w:vAlign w:val="center"/>
          </w:tcPr>
          <w:p w14:paraId="5C5A3BB7" w14:textId="77777777" w:rsidR="00650AB6" w:rsidRPr="00D71304" w:rsidRDefault="00650AB6" w:rsidP="00650A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 xml:space="preserve">100 </w:t>
            </w:r>
            <w:proofErr w:type="spellStart"/>
            <w:r w:rsidRPr="00D71304">
              <w:rPr>
                <w:rFonts w:ascii="Times New Roman" w:eastAsia="Times New Roman" w:hAnsi="Times New Roman" w:cs="Times New Roman"/>
                <w:sz w:val="20"/>
                <w:szCs w:val="20"/>
              </w:rPr>
              <w:t>к.д</w:t>
            </w:r>
            <w:proofErr w:type="spellEnd"/>
            <w:r w:rsidRPr="00D71304">
              <w:rPr>
                <w:rFonts w:ascii="Times New Roman" w:eastAsia="Times New Roman" w:hAnsi="Times New Roman" w:cs="Times New Roman"/>
                <w:sz w:val="20"/>
                <w:szCs w:val="20"/>
              </w:rPr>
              <w:t>.</w:t>
            </w:r>
          </w:p>
        </w:tc>
        <w:tc>
          <w:tcPr>
            <w:tcW w:w="1384" w:type="dxa"/>
            <w:vAlign w:val="center"/>
          </w:tcPr>
          <w:p w14:paraId="0CB1BFD0" w14:textId="77777777" w:rsidR="00650AB6" w:rsidRPr="00D71304" w:rsidRDefault="00650AB6" w:rsidP="00650A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Акт готовності</w:t>
            </w:r>
            <w:r w:rsidRPr="00D71304">
              <w:rPr>
                <w:rFonts w:ascii="Times New Roman" w:eastAsia="Times New Roman" w:hAnsi="Times New Roman" w:cs="Times New Roman"/>
                <w:b/>
                <w:sz w:val="20"/>
                <w:szCs w:val="20"/>
              </w:rPr>
              <w:t xml:space="preserve"> </w:t>
            </w:r>
            <w:r w:rsidRPr="00D71304">
              <w:rPr>
                <w:rFonts w:ascii="Times New Roman" w:eastAsia="Times New Roman" w:hAnsi="Times New Roman" w:cs="Times New Roman"/>
                <w:sz w:val="20"/>
                <w:szCs w:val="20"/>
              </w:rPr>
              <w:t>теплового і гідравлічного режиму теплової мережі від  котельні</w:t>
            </w:r>
          </w:p>
        </w:tc>
        <w:tc>
          <w:tcPr>
            <w:tcW w:w="2551" w:type="dxa"/>
          </w:tcPr>
          <w:p w14:paraId="1A184A5C" w14:textId="77777777" w:rsidR="00650AB6" w:rsidRPr="00D71304" w:rsidRDefault="00650AB6" w:rsidP="00650AB6">
            <w:pPr>
              <w:widowControl w:val="0"/>
              <w:autoSpaceDE w:val="0"/>
              <w:autoSpaceDN w:val="0"/>
              <w:adjustRightInd w:val="0"/>
              <w:spacing w:after="0" w:line="240" w:lineRule="auto"/>
              <w:ind w:firstLine="318"/>
              <w:jc w:val="both"/>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Акт готовності</w:t>
            </w:r>
            <w:r w:rsidRPr="00D71304">
              <w:rPr>
                <w:rFonts w:ascii="Times New Roman" w:eastAsia="Times New Roman" w:hAnsi="Times New Roman" w:cs="Times New Roman"/>
                <w:b/>
                <w:sz w:val="20"/>
                <w:szCs w:val="20"/>
              </w:rPr>
              <w:t xml:space="preserve"> </w:t>
            </w:r>
            <w:r w:rsidRPr="00D71304">
              <w:rPr>
                <w:rFonts w:ascii="Times New Roman" w:eastAsia="Times New Roman" w:hAnsi="Times New Roman" w:cs="Times New Roman"/>
                <w:sz w:val="20"/>
                <w:szCs w:val="20"/>
              </w:rPr>
              <w:t>теплового і гідравлічного режиму теплових мереж №1 та №2 від котельні 3/4 МКР, який має містити:</w:t>
            </w:r>
          </w:p>
          <w:p w14:paraId="30E95CF3" w14:textId="77777777" w:rsidR="00650AB6" w:rsidRPr="00D71304" w:rsidRDefault="00650AB6" w:rsidP="00650AB6">
            <w:pPr>
              <w:widowControl w:val="0"/>
              <w:autoSpaceDE w:val="0"/>
              <w:autoSpaceDN w:val="0"/>
              <w:adjustRightInd w:val="0"/>
              <w:spacing w:after="0" w:line="240" w:lineRule="auto"/>
              <w:ind w:firstLine="318"/>
              <w:jc w:val="both"/>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 xml:space="preserve">Висновок про можливість роботи теплової мережі в розрахунковому режимі після встановлення </w:t>
            </w:r>
            <w:proofErr w:type="spellStart"/>
            <w:r w:rsidRPr="00D71304">
              <w:rPr>
                <w:rFonts w:ascii="Times New Roman" w:eastAsia="Times New Roman" w:hAnsi="Times New Roman" w:cs="Times New Roman"/>
                <w:sz w:val="20"/>
                <w:szCs w:val="20"/>
              </w:rPr>
              <w:t>дроселюючих</w:t>
            </w:r>
            <w:proofErr w:type="spellEnd"/>
            <w:r w:rsidRPr="00D71304">
              <w:rPr>
                <w:rFonts w:ascii="Times New Roman" w:eastAsia="Times New Roman" w:hAnsi="Times New Roman" w:cs="Times New Roman"/>
                <w:sz w:val="20"/>
                <w:szCs w:val="20"/>
              </w:rPr>
              <w:t xml:space="preserve"> пристроїв на споживачах.</w:t>
            </w:r>
          </w:p>
        </w:tc>
      </w:tr>
      <w:tr w:rsidR="00650AB6" w:rsidRPr="00D71304" w14:paraId="38C87F03" w14:textId="77777777" w:rsidTr="00D71304">
        <w:tc>
          <w:tcPr>
            <w:tcW w:w="483" w:type="dxa"/>
            <w:shd w:val="clear" w:color="auto" w:fill="auto"/>
            <w:vAlign w:val="center"/>
          </w:tcPr>
          <w:p w14:paraId="20931C4E" w14:textId="77777777" w:rsidR="00650AB6" w:rsidRPr="00D71304" w:rsidRDefault="00650AB6" w:rsidP="00650AB6">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71304">
              <w:rPr>
                <w:rFonts w:ascii="Times New Roman" w:eastAsia="Times New Roman" w:hAnsi="Times New Roman" w:cs="Times New Roman"/>
                <w:b/>
                <w:sz w:val="20"/>
                <w:szCs w:val="20"/>
              </w:rPr>
              <w:t>3</w:t>
            </w:r>
          </w:p>
        </w:tc>
        <w:tc>
          <w:tcPr>
            <w:tcW w:w="2089" w:type="dxa"/>
            <w:shd w:val="clear" w:color="auto" w:fill="auto"/>
            <w:vAlign w:val="center"/>
          </w:tcPr>
          <w:p w14:paraId="46B1A0D2" w14:textId="77777777" w:rsidR="00650AB6" w:rsidRPr="00D71304" w:rsidRDefault="00650AB6" w:rsidP="00650AB6">
            <w:pPr>
              <w:widowControl w:val="0"/>
              <w:autoSpaceDE w:val="0"/>
              <w:autoSpaceDN w:val="0"/>
              <w:spacing w:after="0" w:line="240" w:lineRule="auto"/>
              <w:jc w:val="center"/>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 xml:space="preserve">Корегування теплового і гідравлічного режиму теплових мереж №1 та №2 від котельні ¾ </w:t>
            </w:r>
            <w:proofErr w:type="spellStart"/>
            <w:r w:rsidRPr="00D71304">
              <w:rPr>
                <w:rFonts w:ascii="Times New Roman" w:eastAsia="Times New Roman" w:hAnsi="Times New Roman" w:cs="Times New Roman"/>
                <w:sz w:val="20"/>
                <w:szCs w:val="20"/>
              </w:rPr>
              <w:t>мкр</w:t>
            </w:r>
            <w:proofErr w:type="spellEnd"/>
            <w:r w:rsidRPr="00D71304">
              <w:rPr>
                <w:rFonts w:ascii="Times New Roman" w:eastAsia="Times New Roman" w:hAnsi="Times New Roman" w:cs="Times New Roman"/>
                <w:sz w:val="20"/>
                <w:szCs w:val="20"/>
              </w:rPr>
              <w:t>.</w:t>
            </w:r>
          </w:p>
        </w:tc>
        <w:tc>
          <w:tcPr>
            <w:tcW w:w="1706" w:type="dxa"/>
            <w:shd w:val="clear" w:color="auto" w:fill="auto"/>
            <w:vAlign w:val="center"/>
          </w:tcPr>
          <w:p w14:paraId="277372E1" w14:textId="77777777" w:rsidR="00650AB6" w:rsidRPr="00D71304" w:rsidRDefault="00650AB6" w:rsidP="00650A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Не може перевищувати 50 % від пропозиції Учасника</w:t>
            </w:r>
          </w:p>
        </w:tc>
        <w:tc>
          <w:tcPr>
            <w:tcW w:w="1421" w:type="dxa"/>
            <w:vAlign w:val="center"/>
          </w:tcPr>
          <w:p w14:paraId="130AEC5F" w14:textId="77777777" w:rsidR="00650AB6" w:rsidRPr="00D71304" w:rsidRDefault="00650AB6" w:rsidP="00650A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 xml:space="preserve">35 </w:t>
            </w:r>
            <w:proofErr w:type="spellStart"/>
            <w:r w:rsidRPr="00D71304">
              <w:rPr>
                <w:rFonts w:ascii="Times New Roman" w:eastAsia="Times New Roman" w:hAnsi="Times New Roman" w:cs="Times New Roman"/>
                <w:sz w:val="20"/>
                <w:szCs w:val="20"/>
              </w:rPr>
              <w:t>к.д</w:t>
            </w:r>
            <w:proofErr w:type="spellEnd"/>
            <w:r w:rsidRPr="00D71304">
              <w:rPr>
                <w:rFonts w:ascii="Times New Roman" w:eastAsia="Times New Roman" w:hAnsi="Times New Roman" w:cs="Times New Roman"/>
                <w:sz w:val="20"/>
                <w:szCs w:val="20"/>
              </w:rPr>
              <w:t>.</w:t>
            </w:r>
          </w:p>
        </w:tc>
        <w:tc>
          <w:tcPr>
            <w:tcW w:w="1384" w:type="dxa"/>
            <w:vAlign w:val="center"/>
          </w:tcPr>
          <w:p w14:paraId="251AA8B1" w14:textId="77777777" w:rsidR="00650AB6" w:rsidRPr="00D71304" w:rsidRDefault="00650AB6" w:rsidP="00650A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Звіт з корегування</w:t>
            </w:r>
            <w:r w:rsidRPr="00D71304">
              <w:rPr>
                <w:rFonts w:ascii="Times New Roman" w:eastAsia="Times New Roman" w:hAnsi="Times New Roman" w:cs="Times New Roman"/>
                <w:b/>
                <w:sz w:val="20"/>
                <w:szCs w:val="20"/>
              </w:rPr>
              <w:t xml:space="preserve"> </w:t>
            </w:r>
            <w:r w:rsidRPr="00D71304">
              <w:rPr>
                <w:rFonts w:ascii="Times New Roman" w:eastAsia="Times New Roman" w:hAnsi="Times New Roman" w:cs="Times New Roman"/>
                <w:sz w:val="20"/>
                <w:szCs w:val="20"/>
              </w:rPr>
              <w:t>теплового і гідравлічного режиму теплової мережі від  котельні</w:t>
            </w:r>
          </w:p>
        </w:tc>
        <w:tc>
          <w:tcPr>
            <w:tcW w:w="2551" w:type="dxa"/>
          </w:tcPr>
          <w:p w14:paraId="0AC66047" w14:textId="77777777" w:rsidR="00650AB6" w:rsidRPr="00D71304" w:rsidRDefault="00650AB6" w:rsidP="00650AB6">
            <w:pPr>
              <w:widowControl w:val="0"/>
              <w:autoSpaceDE w:val="0"/>
              <w:autoSpaceDN w:val="0"/>
              <w:adjustRightInd w:val="0"/>
              <w:spacing w:after="0" w:line="240" w:lineRule="auto"/>
              <w:ind w:firstLine="318"/>
              <w:jc w:val="both"/>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Звіт з корегування</w:t>
            </w:r>
            <w:r w:rsidRPr="00D71304">
              <w:rPr>
                <w:rFonts w:ascii="Times New Roman" w:eastAsia="Times New Roman" w:hAnsi="Times New Roman" w:cs="Times New Roman"/>
                <w:b/>
                <w:sz w:val="20"/>
                <w:szCs w:val="20"/>
              </w:rPr>
              <w:t xml:space="preserve"> </w:t>
            </w:r>
            <w:r w:rsidRPr="00D71304">
              <w:rPr>
                <w:rFonts w:ascii="Times New Roman" w:eastAsia="Times New Roman" w:hAnsi="Times New Roman" w:cs="Times New Roman"/>
                <w:sz w:val="20"/>
                <w:szCs w:val="20"/>
              </w:rPr>
              <w:t>теплового і гідравлічного режиму теплових мереж №1 та №2 від котельні 3/4 МКР, який має містити:</w:t>
            </w:r>
          </w:p>
          <w:p w14:paraId="77682C53" w14:textId="77777777" w:rsidR="00650AB6" w:rsidRPr="00D71304" w:rsidRDefault="00650AB6" w:rsidP="00650AB6">
            <w:pPr>
              <w:widowControl w:val="0"/>
              <w:numPr>
                <w:ilvl w:val="0"/>
                <w:numId w:val="26"/>
              </w:numPr>
              <w:autoSpaceDE w:val="0"/>
              <w:autoSpaceDN w:val="0"/>
              <w:adjustRightInd w:val="0"/>
              <w:spacing w:after="0" w:line="240" w:lineRule="auto"/>
              <w:ind w:left="34" w:firstLine="326"/>
              <w:contextualSpacing/>
              <w:jc w:val="both"/>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Перелік скоригованих дросельних пристроїв на частині споживачів.</w:t>
            </w:r>
          </w:p>
          <w:p w14:paraId="7279769E" w14:textId="77777777" w:rsidR="00650AB6" w:rsidRPr="00D71304" w:rsidRDefault="00650AB6" w:rsidP="00650AB6">
            <w:pPr>
              <w:widowControl w:val="0"/>
              <w:numPr>
                <w:ilvl w:val="0"/>
                <w:numId w:val="26"/>
              </w:numPr>
              <w:autoSpaceDE w:val="0"/>
              <w:autoSpaceDN w:val="0"/>
              <w:adjustRightInd w:val="0"/>
              <w:spacing w:after="0" w:line="240" w:lineRule="auto"/>
              <w:ind w:left="34" w:firstLine="326"/>
              <w:contextualSpacing/>
              <w:jc w:val="both"/>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lang w:eastAsia="ru-RU"/>
              </w:rPr>
              <w:t>Скориговану режимну карту роботи теплової мережі.</w:t>
            </w:r>
          </w:p>
        </w:tc>
      </w:tr>
    </w:tbl>
    <w:p w14:paraId="7EBD7A6A" w14:textId="77777777" w:rsidR="00650AB6" w:rsidRPr="00D71304" w:rsidRDefault="00650AB6" w:rsidP="00650AB6">
      <w:pPr>
        <w:widowControl w:val="0"/>
        <w:tabs>
          <w:tab w:val="left" w:pos="567"/>
        </w:tabs>
        <w:autoSpaceDE w:val="0"/>
        <w:autoSpaceDN w:val="0"/>
        <w:adjustRightInd w:val="0"/>
        <w:spacing w:after="0" w:line="240" w:lineRule="auto"/>
        <w:jc w:val="both"/>
        <w:rPr>
          <w:rFonts w:ascii="Times New Roman" w:eastAsia="Times New Roman" w:hAnsi="Times New Roman" w:cs="Times New Roman"/>
          <w:b/>
          <w:kern w:val="24"/>
          <w:sz w:val="20"/>
          <w:szCs w:val="20"/>
          <w:lang w:eastAsia="uk-UA"/>
        </w:rPr>
      </w:pPr>
    </w:p>
    <w:p w14:paraId="460E3D07" w14:textId="788CDC10" w:rsidR="00650AB6" w:rsidRPr="00D71304" w:rsidRDefault="00650AB6" w:rsidP="00650AB6">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kern w:val="24"/>
          <w:sz w:val="20"/>
          <w:szCs w:val="20"/>
          <w:lang w:eastAsia="uk-UA"/>
        </w:rPr>
      </w:pPr>
      <w:r w:rsidRPr="00D71304">
        <w:rPr>
          <w:rFonts w:ascii="Times New Roman" w:eastAsia="Times New Roman" w:hAnsi="Times New Roman" w:cs="Times New Roman"/>
          <w:bCs/>
          <w:kern w:val="24"/>
          <w:sz w:val="20"/>
          <w:szCs w:val="20"/>
          <w:lang w:eastAsia="uk-UA"/>
        </w:rPr>
        <w:t>3. Загальні вимоги щодо надання послуг</w:t>
      </w:r>
      <w:r w:rsidR="00D71304">
        <w:rPr>
          <w:rFonts w:ascii="Times New Roman" w:eastAsia="Times New Roman" w:hAnsi="Times New Roman" w:cs="Times New Roman"/>
          <w:bCs/>
          <w:kern w:val="24"/>
          <w:sz w:val="20"/>
          <w:szCs w:val="20"/>
          <w:lang w:eastAsia="uk-UA"/>
        </w:rPr>
        <w:t>:</w:t>
      </w:r>
      <w:bookmarkStart w:id="3" w:name="_GoBack"/>
      <w:bookmarkEnd w:id="3"/>
    </w:p>
    <w:p w14:paraId="2B480D96" w14:textId="77777777" w:rsidR="00650AB6" w:rsidRPr="00D71304" w:rsidRDefault="00650AB6" w:rsidP="00650AB6">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kern w:val="24"/>
          <w:sz w:val="20"/>
          <w:szCs w:val="20"/>
          <w:lang w:eastAsia="uk-UA"/>
        </w:rPr>
      </w:pPr>
      <w:r w:rsidRPr="00D71304">
        <w:rPr>
          <w:rFonts w:ascii="Times New Roman" w:eastAsia="Times New Roman" w:hAnsi="Times New Roman" w:cs="Times New Roman"/>
          <w:bCs/>
          <w:kern w:val="24"/>
          <w:sz w:val="20"/>
          <w:szCs w:val="20"/>
          <w:lang w:eastAsia="uk-UA"/>
        </w:rPr>
        <w:t>3.1. Послуги мають надаватись з дотриманням вимог чинного законодавства України, чинних нормативно-правових актів та інших нормативних документів.</w:t>
      </w:r>
    </w:p>
    <w:p w14:paraId="063DF762" w14:textId="77777777" w:rsidR="00650AB6" w:rsidRPr="00D71304" w:rsidRDefault="00650AB6" w:rsidP="00650AB6">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kern w:val="24"/>
          <w:sz w:val="20"/>
          <w:szCs w:val="20"/>
          <w:lang w:eastAsia="uk-UA"/>
        </w:rPr>
      </w:pPr>
      <w:r w:rsidRPr="00D71304">
        <w:rPr>
          <w:rFonts w:ascii="Times New Roman" w:eastAsia="Times New Roman" w:hAnsi="Times New Roman" w:cs="Times New Roman"/>
          <w:bCs/>
          <w:kern w:val="24"/>
          <w:sz w:val="20"/>
          <w:szCs w:val="20"/>
          <w:lang w:eastAsia="uk-UA"/>
        </w:rPr>
        <w:t>3.2. Надання послуг здійснюється в межах промислових площадок діючих виробничих об’єктів Замовника.</w:t>
      </w:r>
    </w:p>
    <w:p w14:paraId="12480D72" w14:textId="77777777" w:rsidR="00650AB6" w:rsidRPr="00D71304" w:rsidRDefault="00650AB6" w:rsidP="00650AB6">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kern w:val="24"/>
          <w:sz w:val="20"/>
          <w:szCs w:val="20"/>
          <w:lang w:eastAsia="uk-UA"/>
        </w:rPr>
      </w:pPr>
      <w:r w:rsidRPr="00D71304">
        <w:rPr>
          <w:rFonts w:ascii="Times New Roman" w:eastAsia="Times New Roman" w:hAnsi="Times New Roman" w:cs="Times New Roman"/>
          <w:bCs/>
          <w:kern w:val="24"/>
          <w:sz w:val="20"/>
          <w:szCs w:val="20"/>
          <w:lang w:eastAsia="uk-UA"/>
        </w:rPr>
        <w:t>4. Вимоги до надання послуг в частині охорони праці та навколишнього середовища</w:t>
      </w:r>
    </w:p>
    <w:p w14:paraId="713893A5" w14:textId="77777777" w:rsidR="00650AB6" w:rsidRPr="00D71304" w:rsidRDefault="00650AB6" w:rsidP="00650AB6">
      <w:pPr>
        <w:widowControl w:val="0"/>
        <w:tabs>
          <w:tab w:val="left" w:pos="567"/>
        </w:tabs>
        <w:autoSpaceDE w:val="0"/>
        <w:autoSpaceDN w:val="0"/>
        <w:adjustRightInd w:val="0"/>
        <w:spacing w:after="0" w:line="240" w:lineRule="auto"/>
        <w:jc w:val="both"/>
        <w:rPr>
          <w:rFonts w:ascii="Times New Roman" w:eastAsia="Times New Roman" w:hAnsi="Times New Roman" w:cs="Times New Roman"/>
          <w:kern w:val="24"/>
          <w:sz w:val="20"/>
          <w:szCs w:val="20"/>
          <w:lang w:eastAsia="uk-UA"/>
        </w:rPr>
      </w:pPr>
      <w:r w:rsidRPr="00D71304">
        <w:rPr>
          <w:rFonts w:ascii="Times New Roman" w:eastAsia="Times New Roman" w:hAnsi="Times New Roman" w:cs="Times New Roman"/>
          <w:bCs/>
          <w:kern w:val="24"/>
          <w:sz w:val="20"/>
          <w:szCs w:val="20"/>
          <w:lang w:eastAsia="uk-UA"/>
        </w:rPr>
        <w:t>Учасник</w:t>
      </w:r>
      <w:r w:rsidRPr="00D71304">
        <w:rPr>
          <w:rFonts w:ascii="Times New Roman" w:eastAsia="Times New Roman" w:hAnsi="Times New Roman" w:cs="Times New Roman"/>
          <w:kern w:val="24"/>
          <w:sz w:val="20"/>
          <w:szCs w:val="20"/>
          <w:lang w:eastAsia="uk-UA"/>
        </w:rPr>
        <w:t xml:space="preserve"> повинен дотримуватися вимог чинного законодавства із охорони праці, охорони навколишнього середовища та захисту довкілля. Уся відповідальність за дотримання природоохоронного законодавства на час необхідний для проведення означеного надання послуг покладається на Учасника. </w:t>
      </w:r>
      <w:r w:rsidRPr="00D71304">
        <w:rPr>
          <w:rFonts w:ascii="Times New Roman" w:eastAsia="Times New Roman" w:hAnsi="Times New Roman" w:cs="Times New Roman"/>
          <w:i/>
          <w:kern w:val="24"/>
          <w:sz w:val="20"/>
          <w:szCs w:val="20"/>
          <w:u w:val="single"/>
          <w:lang w:eastAsia="uk-UA"/>
        </w:rPr>
        <w:t>(лист у довільній формі)</w:t>
      </w:r>
    </w:p>
    <w:p w14:paraId="22851ADA" w14:textId="77777777" w:rsidR="00650AB6" w:rsidRPr="00D71304" w:rsidRDefault="00650AB6" w:rsidP="00650AB6">
      <w:pPr>
        <w:widowControl w:val="0"/>
        <w:autoSpaceDE w:val="0"/>
        <w:autoSpaceDN w:val="0"/>
        <w:spacing w:after="0" w:line="240" w:lineRule="auto"/>
        <w:jc w:val="both"/>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5. Після надання кожного етапу послуг Учасник повинен оформити та надати Замовнику відповідні документи та проміжні акти здачі-приймання фактично наданих послуг.</w:t>
      </w:r>
    </w:p>
    <w:p w14:paraId="6763E50D" w14:textId="77777777" w:rsidR="00650AB6" w:rsidRPr="00D71304" w:rsidRDefault="00650AB6" w:rsidP="00650AB6">
      <w:pPr>
        <w:widowControl w:val="0"/>
        <w:autoSpaceDE w:val="0"/>
        <w:autoSpaceDN w:val="0"/>
        <w:spacing w:after="0" w:line="240" w:lineRule="auto"/>
        <w:jc w:val="both"/>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 xml:space="preserve">Після закінчення останнього етапу надання послуг (виконання всіх передбачених вище послуг) Замовнику </w:t>
      </w:r>
      <w:r w:rsidRPr="00D71304">
        <w:rPr>
          <w:rFonts w:ascii="Times New Roman" w:eastAsia="Times New Roman" w:hAnsi="Times New Roman" w:cs="Times New Roman"/>
          <w:sz w:val="20"/>
          <w:szCs w:val="20"/>
        </w:rPr>
        <w:lastRenderedPageBreak/>
        <w:t>надається підписаний Учасником остаточний акт здачі-приймання наданих послуг.</w:t>
      </w:r>
    </w:p>
    <w:p w14:paraId="308A4D0A" w14:textId="3343279B" w:rsidR="00685E48" w:rsidRPr="00D71304" w:rsidRDefault="00650AB6" w:rsidP="00F1517D">
      <w:pPr>
        <w:widowControl w:val="0"/>
        <w:autoSpaceDE w:val="0"/>
        <w:autoSpaceDN w:val="0"/>
        <w:spacing w:after="0" w:line="240" w:lineRule="auto"/>
        <w:jc w:val="both"/>
        <w:rPr>
          <w:rFonts w:ascii="Times New Roman" w:eastAsia="Times New Roman" w:hAnsi="Times New Roman" w:cs="Times New Roman"/>
          <w:sz w:val="20"/>
          <w:szCs w:val="20"/>
        </w:rPr>
      </w:pPr>
      <w:r w:rsidRPr="00D71304">
        <w:rPr>
          <w:rFonts w:ascii="Times New Roman" w:eastAsia="Times New Roman" w:hAnsi="Times New Roman" w:cs="Times New Roman"/>
          <w:sz w:val="20"/>
          <w:szCs w:val="20"/>
        </w:rPr>
        <w:t>6. Деталізований порядок оформлення документів за результатами надання послуг встановлюється в Договорі.</w:t>
      </w:r>
      <w:bookmarkEnd w:id="1"/>
    </w:p>
    <w:p w14:paraId="6FF09C27" w14:textId="77777777" w:rsidR="00B6705B" w:rsidRPr="00D71304" w:rsidRDefault="00B6705B" w:rsidP="00B6705B">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0"/>
          <w:szCs w:val="20"/>
        </w:rPr>
      </w:pPr>
    </w:p>
    <w:p w14:paraId="7CA3645F" w14:textId="77777777" w:rsidR="00B6705B" w:rsidRPr="00D71304" w:rsidRDefault="00B6705B" w:rsidP="00B6705B">
      <w:pPr>
        <w:widowControl w:val="0"/>
        <w:shd w:val="clear" w:color="auto" w:fill="FFFFFF"/>
        <w:autoSpaceDE w:val="0"/>
        <w:autoSpaceDN w:val="0"/>
        <w:spacing w:after="0" w:line="240" w:lineRule="auto"/>
        <w:jc w:val="both"/>
        <w:rPr>
          <w:rFonts w:ascii="Times New Roman" w:eastAsia="Times New Roman" w:hAnsi="Times New Roman" w:cs="Times New Roman"/>
          <w:i/>
          <w:iCs/>
          <w:sz w:val="20"/>
          <w:szCs w:val="20"/>
        </w:rPr>
      </w:pPr>
      <w:r w:rsidRPr="00D71304">
        <w:rPr>
          <w:rFonts w:ascii="Times New Roman" w:eastAsia="Times New Roman" w:hAnsi="Times New Roman" w:cs="Times New Roman"/>
          <w:b/>
          <w:bCs/>
          <w:sz w:val="20"/>
          <w:szCs w:val="20"/>
        </w:rPr>
        <w:t>*</w:t>
      </w:r>
      <w:r w:rsidRPr="00D71304">
        <w:rPr>
          <w:rFonts w:ascii="Times New Roman" w:eastAsia="Times New Roman" w:hAnsi="Times New Roman" w:cs="Times New Roman"/>
          <w:i/>
          <w:iCs/>
          <w:sz w:val="20"/>
          <w:szCs w:val="20"/>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надання послу, у відповідності до вимог, визначених згідно з умовами тендерної документації.</w:t>
      </w:r>
    </w:p>
    <w:p w14:paraId="234E9968" w14:textId="77777777" w:rsidR="00B6705B" w:rsidRPr="00D71304" w:rsidRDefault="00B6705B" w:rsidP="00B6705B">
      <w:pPr>
        <w:pStyle w:val="a5"/>
        <w:tabs>
          <w:tab w:val="left" w:pos="284"/>
        </w:tabs>
        <w:autoSpaceDN w:val="0"/>
        <w:ind w:left="1080"/>
        <w:rPr>
          <w:rFonts w:ascii="Times New Roman" w:eastAsia="Segoe UI" w:hAnsi="Times New Roman" w:cs="Times New Roman"/>
          <w:color w:val="000000"/>
          <w:kern w:val="2"/>
          <w:sz w:val="20"/>
          <w:szCs w:val="20"/>
          <w:u w:val="single"/>
          <w:lang w:val="uk-UA" w:bidi="en-US"/>
        </w:rPr>
      </w:pPr>
    </w:p>
    <w:p w14:paraId="195FFF3A" w14:textId="77777777" w:rsidR="00B6705B" w:rsidRPr="00D71304" w:rsidRDefault="00B6705B" w:rsidP="00B6705B">
      <w:pPr>
        <w:shd w:val="clear" w:color="auto" w:fill="FFFFFF"/>
        <w:spacing w:after="0" w:line="240" w:lineRule="auto"/>
        <w:ind w:firstLine="460"/>
        <w:jc w:val="both"/>
        <w:rPr>
          <w:rFonts w:ascii="Times New Roman" w:eastAsia="Times New Roman" w:hAnsi="Times New Roman" w:cs="Times New Roman"/>
          <w:b/>
          <w:i/>
          <w:sz w:val="20"/>
          <w:szCs w:val="20"/>
        </w:rPr>
      </w:pPr>
      <w:r w:rsidRPr="00D71304">
        <w:rPr>
          <w:rFonts w:ascii="Times New Roman" w:eastAsia="Times New Roman" w:hAnsi="Times New Roman" w:cs="Times New Roman"/>
          <w:i/>
          <w:sz w:val="20"/>
          <w:szCs w:val="20"/>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D71304">
        <w:rPr>
          <w:rFonts w:ascii="Times New Roman" w:eastAsia="Times New Roman" w:hAnsi="Times New Roman" w:cs="Times New Roman"/>
          <w:b/>
          <w:i/>
          <w:sz w:val="20"/>
          <w:szCs w:val="20"/>
        </w:rPr>
        <w:t>Таким чином, вважається, що до кожного посилання додається вираз «або еквівалент».</w:t>
      </w:r>
    </w:p>
    <w:p w14:paraId="762530C0" w14:textId="77777777" w:rsidR="00B6705B" w:rsidRPr="00D71304" w:rsidRDefault="00B6705B" w:rsidP="00F1517D">
      <w:pPr>
        <w:widowControl w:val="0"/>
        <w:autoSpaceDE w:val="0"/>
        <w:autoSpaceDN w:val="0"/>
        <w:spacing w:after="0" w:line="240" w:lineRule="auto"/>
        <w:jc w:val="both"/>
        <w:rPr>
          <w:rFonts w:ascii="Times New Roman" w:eastAsia="Times New Roman" w:hAnsi="Times New Roman" w:cs="Times New Roman"/>
          <w:b/>
          <w:i/>
          <w:sz w:val="20"/>
          <w:szCs w:val="20"/>
          <w:u w:val="single"/>
          <w:lang w:eastAsia="ru-RU"/>
        </w:rPr>
      </w:pPr>
    </w:p>
    <w:sectPr w:rsidR="00B6705B" w:rsidRPr="00D71304">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51196" w14:textId="77777777" w:rsidR="000E2CBB" w:rsidRDefault="000E2CBB" w:rsidP="00B00E98">
      <w:pPr>
        <w:spacing w:after="0" w:line="240" w:lineRule="auto"/>
      </w:pPr>
      <w:r>
        <w:separator/>
      </w:r>
    </w:p>
  </w:endnote>
  <w:endnote w:type="continuationSeparator" w:id="0">
    <w:p w14:paraId="74944018" w14:textId="77777777" w:rsidR="000E2CBB" w:rsidRDefault="000E2CBB"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4270"/>
      <w:docPartObj>
        <w:docPartGallery w:val="Page Numbers (Bottom of Page)"/>
        <w:docPartUnique/>
      </w:docPartObj>
    </w:sdtPr>
    <w:sdtEndPr/>
    <w:sdtContent>
      <w:p w14:paraId="366081D7" w14:textId="7D3E6543"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D71304" w:rsidRPr="00D71304">
          <w:rPr>
            <w:rFonts w:ascii="Times New Roman" w:hAnsi="Times New Roman" w:cs="Times New Roman"/>
            <w:noProof/>
            <w:sz w:val="20"/>
            <w:szCs w:val="20"/>
            <w:lang w:val="ru-RU"/>
          </w:rPr>
          <w:t>3</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00091" w14:textId="77777777" w:rsidR="000E2CBB" w:rsidRDefault="000E2CBB" w:rsidP="00B00E98">
      <w:pPr>
        <w:spacing w:after="0" w:line="240" w:lineRule="auto"/>
      </w:pPr>
      <w:r>
        <w:separator/>
      </w:r>
    </w:p>
  </w:footnote>
  <w:footnote w:type="continuationSeparator" w:id="0">
    <w:p w14:paraId="1B92D3CC" w14:textId="77777777" w:rsidR="000E2CBB" w:rsidRDefault="000E2CBB"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DB551D"/>
    <w:multiLevelType w:val="hybridMultilevel"/>
    <w:tmpl w:val="9F0C40B6"/>
    <w:lvl w:ilvl="0" w:tplc="AC605C84">
      <w:start w:val="1"/>
      <w:numFmt w:val="decimal"/>
      <w:suff w:val="space"/>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6"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19"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0"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90FD7"/>
    <w:multiLevelType w:val="hybridMultilevel"/>
    <w:tmpl w:val="5508982E"/>
    <w:lvl w:ilvl="0" w:tplc="A8E85A52">
      <w:start w:val="1"/>
      <w:numFmt w:val="decimal"/>
      <w:suff w:val="space"/>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9"/>
  </w:num>
  <w:num w:numId="6">
    <w:abstractNumId w:val="0"/>
  </w:num>
  <w:num w:numId="7">
    <w:abstractNumId w:val="14"/>
  </w:num>
  <w:num w:numId="8">
    <w:abstractNumId w:val="15"/>
  </w:num>
  <w:num w:numId="9">
    <w:abstractNumId w:val="9"/>
  </w:num>
  <w:num w:numId="10">
    <w:abstractNumId w:val="13"/>
  </w:num>
  <w:num w:numId="11">
    <w:abstractNumId w:val="17"/>
  </w:num>
  <w:num w:numId="12">
    <w:abstractNumId w:val="12"/>
  </w:num>
  <w:num w:numId="13">
    <w:abstractNumId w:val="4"/>
  </w:num>
  <w:num w:numId="14">
    <w:abstractNumId w:val="20"/>
  </w:num>
  <w:num w:numId="15">
    <w:abstractNumId w:val="7"/>
  </w:num>
  <w:num w:numId="16">
    <w:abstractNumId w:val="23"/>
  </w:num>
  <w:num w:numId="17">
    <w:abstractNumId w:val="11"/>
  </w:num>
  <w:num w:numId="18">
    <w:abstractNumId w:val="1"/>
  </w:num>
  <w:num w:numId="19">
    <w:abstractNumId w:val="16"/>
  </w:num>
  <w:num w:numId="20">
    <w:abstractNumId w:val="22"/>
  </w:num>
  <w:num w:numId="21">
    <w:abstractNumId w:val="10"/>
  </w:num>
  <w:num w:numId="22">
    <w:abstractNumId w:val="5"/>
  </w:num>
  <w:num w:numId="23">
    <w:abstractNumId w:val="18"/>
  </w:num>
  <w:num w:numId="2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01401"/>
    <w:rsid w:val="000675D4"/>
    <w:rsid w:val="000E2CBB"/>
    <w:rsid w:val="00127C08"/>
    <w:rsid w:val="001B1F39"/>
    <w:rsid w:val="001F04CC"/>
    <w:rsid w:val="001F0659"/>
    <w:rsid w:val="00210768"/>
    <w:rsid w:val="00242203"/>
    <w:rsid w:val="002A205F"/>
    <w:rsid w:val="002B72AC"/>
    <w:rsid w:val="002C12FC"/>
    <w:rsid w:val="002E0B1E"/>
    <w:rsid w:val="003A2165"/>
    <w:rsid w:val="003B24F5"/>
    <w:rsid w:val="003B63B1"/>
    <w:rsid w:val="00414A3F"/>
    <w:rsid w:val="004565DA"/>
    <w:rsid w:val="0046770D"/>
    <w:rsid w:val="00492316"/>
    <w:rsid w:val="004962D7"/>
    <w:rsid w:val="004B088B"/>
    <w:rsid w:val="00571E86"/>
    <w:rsid w:val="005A5351"/>
    <w:rsid w:val="005A7BEF"/>
    <w:rsid w:val="0061527C"/>
    <w:rsid w:val="00650503"/>
    <w:rsid w:val="00650AB6"/>
    <w:rsid w:val="00655485"/>
    <w:rsid w:val="00675741"/>
    <w:rsid w:val="006800DB"/>
    <w:rsid w:val="00685E48"/>
    <w:rsid w:val="006B0E4E"/>
    <w:rsid w:val="00700AF5"/>
    <w:rsid w:val="00786972"/>
    <w:rsid w:val="007E4B8A"/>
    <w:rsid w:val="007E508B"/>
    <w:rsid w:val="007E607A"/>
    <w:rsid w:val="0081503A"/>
    <w:rsid w:val="00831F03"/>
    <w:rsid w:val="00932BB8"/>
    <w:rsid w:val="00947481"/>
    <w:rsid w:val="009A2F3E"/>
    <w:rsid w:val="009C7056"/>
    <w:rsid w:val="00A31DAD"/>
    <w:rsid w:val="00A52318"/>
    <w:rsid w:val="00AF0A23"/>
    <w:rsid w:val="00AF64A4"/>
    <w:rsid w:val="00B00E98"/>
    <w:rsid w:val="00B06D14"/>
    <w:rsid w:val="00B27AC7"/>
    <w:rsid w:val="00B54F54"/>
    <w:rsid w:val="00B6705B"/>
    <w:rsid w:val="00B719D1"/>
    <w:rsid w:val="00B72904"/>
    <w:rsid w:val="00B76851"/>
    <w:rsid w:val="00B81427"/>
    <w:rsid w:val="00BA74CD"/>
    <w:rsid w:val="00BC5C72"/>
    <w:rsid w:val="00BF014B"/>
    <w:rsid w:val="00C607E0"/>
    <w:rsid w:val="00C70250"/>
    <w:rsid w:val="00C95BB7"/>
    <w:rsid w:val="00D24F45"/>
    <w:rsid w:val="00D32289"/>
    <w:rsid w:val="00D33C43"/>
    <w:rsid w:val="00D626B8"/>
    <w:rsid w:val="00D71304"/>
    <w:rsid w:val="00D76E1F"/>
    <w:rsid w:val="00DC15BE"/>
    <w:rsid w:val="00DE280B"/>
    <w:rsid w:val="00E07611"/>
    <w:rsid w:val="00E132F1"/>
    <w:rsid w:val="00E20005"/>
    <w:rsid w:val="00E20693"/>
    <w:rsid w:val="00E41905"/>
    <w:rsid w:val="00E47EE9"/>
    <w:rsid w:val="00E51405"/>
    <w:rsid w:val="00E54CE4"/>
    <w:rsid w:val="00EA588D"/>
    <w:rsid w:val="00EB0147"/>
    <w:rsid w:val="00F1517D"/>
    <w:rsid w:val="00F15D12"/>
    <w:rsid w:val="00F35113"/>
    <w:rsid w:val="00FB2F3D"/>
    <w:rsid w:val="00FD4EF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2933">
      <w:bodyDiv w:val="1"/>
      <w:marLeft w:val="0"/>
      <w:marRight w:val="0"/>
      <w:marTop w:val="0"/>
      <w:marBottom w:val="0"/>
      <w:divBdr>
        <w:top w:val="none" w:sz="0" w:space="0" w:color="auto"/>
        <w:left w:val="none" w:sz="0" w:space="0" w:color="auto"/>
        <w:bottom w:val="none" w:sz="0" w:space="0" w:color="auto"/>
        <w:right w:val="none" w:sz="0" w:space="0" w:color="auto"/>
      </w:divBdr>
    </w:div>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4DBCD-05C7-4D37-BF57-DF2BE937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3</Pages>
  <Words>1141</Words>
  <Characters>6505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66</cp:revision>
  <cp:lastPrinted>2024-01-23T07:54:00Z</cp:lastPrinted>
  <dcterms:created xsi:type="dcterms:W3CDTF">2021-03-31T12:56:00Z</dcterms:created>
  <dcterms:modified xsi:type="dcterms:W3CDTF">2024-08-16T16:09:00Z</dcterms:modified>
</cp:coreProperties>
</file>