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1A75EDE9" w:rsidR="002B72AC" w:rsidRPr="00242E77" w:rsidRDefault="002B72AC" w:rsidP="004241FB">
      <w:pPr>
        <w:spacing w:after="0" w:line="240" w:lineRule="auto"/>
        <w:jc w:val="center"/>
        <w:rPr>
          <w:rFonts w:ascii="Times New Roman" w:hAnsi="Times New Roman" w:cs="Times New Roman"/>
          <w:b/>
          <w:u w:val="single"/>
        </w:rPr>
      </w:pPr>
      <w:r w:rsidRPr="00242E77">
        <w:rPr>
          <w:rFonts w:ascii="Times New Roman" w:hAnsi="Times New Roman" w:cs="Times New Roman"/>
          <w:bCs/>
        </w:rPr>
        <w:t xml:space="preserve">технічних та якісних характеристик </w:t>
      </w:r>
      <w:r w:rsidRPr="00242E77">
        <w:rPr>
          <w:rFonts w:ascii="Times New Roman" w:hAnsi="Times New Roman" w:cs="Times New Roman"/>
          <w:b/>
          <w:bCs/>
        </w:rPr>
        <w:t xml:space="preserve">закупівлі </w:t>
      </w:r>
      <w:r w:rsidR="00E96B65" w:rsidRPr="00E96B65">
        <w:rPr>
          <w:rFonts w:ascii="Times New Roman" w:hAnsi="Times New Roman" w:cs="Times New Roman"/>
          <w:b/>
          <w:bCs/>
        </w:rPr>
        <w:t>Фарби: для фарбування бордюр, фарбування опор та зупинок, для поточного ремонту дитячого майданчика, арт-об’єкту та ремонту ПК та В, пам’ятника та басейнів</w:t>
      </w:r>
      <w:r w:rsidR="00E96B65">
        <w:rPr>
          <w:rFonts w:ascii="Times New Roman" w:hAnsi="Times New Roman" w:cs="Times New Roman"/>
          <w:b/>
          <w:bCs/>
        </w:rPr>
        <w:t xml:space="preserve">, </w:t>
      </w:r>
      <w:r w:rsidRPr="00242E77">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242E77">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2F0D6305" w14:textId="77777777" w:rsidR="00C607E0" w:rsidRPr="00242E77" w:rsidRDefault="00C607E0" w:rsidP="004518F7">
      <w:pPr>
        <w:spacing w:before="100" w:beforeAutospacing="1" w:after="0" w:line="240" w:lineRule="auto"/>
        <w:jc w:val="both"/>
        <w:rPr>
          <w:rFonts w:ascii="Times New Roman" w:eastAsia="Times New Roman" w:hAnsi="Times New Roman" w:cs="Times New Roman"/>
          <w:i/>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Комунальне підприємство «Тернівське житлово-комунальне підприємство; 51500, м. Тернівка, Дніпропетровської обл., вул. Маяковського, 29; 31657751; Юридичні особи, які забезпечують потреби держави або територіальної громади.</w:t>
      </w: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Єдиним закупівельним словником (у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4140F71B"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Лот - 1. Фарби для фарбування бордюр, фарбування опор та зупинок:</w:t>
      </w:r>
      <w:bookmarkStart w:id="1" w:name="_GoBack"/>
      <w:bookmarkEnd w:id="1"/>
    </w:p>
    <w:p w14:paraId="745495A1" w14:textId="0C881CDB"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Фарби для фарбування бордюр - біла (</w:t>
      </w:r>
      <w:proofErr w:type="spellStart"/>
      <w:r w:rsidRPr="00AD6CF8">
        <w:rPr>
          <w:rFonts w:ascii="Times New Roman" w:eastAsia="Times New Roman" w:hAnsi="Times New Roman" w:cs="Times New Roman"/>
          <w:i/>
          <w:lang w:eastAsia="ru-RU"/>
        </w:rPr>
        <w:t>бордюрна</w:t>
      </w:r>
      <w:proofErr w:type="spellEnd"/>
      <w:r w:rsidRPr="00AD6CF8">
        <w:rPr>
          <w:rFonts w:ascii="Times New Roman" w:eastAsia="Times New Roman" w:hAnsi="Times New Roman" w:cs="Times New Roman"/>
          <w:i/>
          <w:lang w:eastAsia="ru-RU"/>
        </w:rPr>
        <w:t xml:space="preserve">) (фарба фасадна ТРІОРА в розфасовці 10-20 кг) - </w:t>
      </w:r>
      <w:r w:rsidR="00ED7AD1" w:rsidRPr="00AD6CF8">
        <w:rPr>
          <w:rFonts w:ascii="Times New Roman" w:eastAsia="Times New Roman" w:hAnsi="Times New Roman" w:cs="Times New Roman"/>
          <w:i/>
          <w:lang w:eastAsia="ru-RU"/>
        </w:rPr>
        <w:t>1799 кг</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(44812220-3 - Водні фарби);</w:t>
      </w:r>
    </w:p>
    <w:p w14:paraId="6BFD44FC" w14:textId="65B2A73C"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сіра для фарбування опор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 </w:t>
      </w:r>
      <w:r w:rsidR="00ED7AD1" w:rsidRPr="00AD6CF8">
        <w:rPr>
          <w:rFonts w:ascii="Times New Roman" w:eastAsia="Times New Roman" w:hAnsi="Times New Roman" w:cs="Times New Roman"/>
          <w:i/>
          <w:lang w:eastAsia="ru-RU"/>
        </w:rPr>
        <w:t>30 кг</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(44812100-6 - Емалі та глазурі);</w:t>
      </w:r>
    </w:p>
    <w:p w14:paraId="6E4C6F5B" w14:textId="287F9E40"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молоткова (колір – шоколад) для фарбування зупинок ПФ-115 </w:t>
      </w:r>
      <w:r w:rsidR="00ED7AD1" w:rsidRPr="00AD6CF8">
        <w:rPr>
          <w:rFonts w:ascii="Times New Roman" w:eastAsia="Times New Roman" w:hAnsi="Times New Roman" w:cs="Times New Roman"/>
          <w:i/>
          <w:lang w:eastAsia="ru-RU"/>
        </w:rPr>
        <w:t xml:space="preserve">- </w:t>
      </w:r>
      <w:r w:rsidR="00ED7AD1" w:rsidRPr="00AD6CF8">
        <w:rPr>
          <w:rFonts w:ascii="Times New Roman" w:eastAsia="Times New Roman" w:hAnsi="Times New Roman" w:cs="Times New Roman"/>
          <w:i/>
          <w:lang w:eastAsia="ru-RU"/>
        </w:rPr>
        <w:t>106 кг</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(44812100-6 - Емалі та глазурі);</w:t>
      </w:r>
    </w:p>
    <w:p w14:paraId="2A3B7D08" w14:textId="77777777" w:rsidR="00B45484" w:rsidRPr="00AD6CF8" w:rsidRDefault="00B45484" w:rsidP="00E96B65">
      <w:pPr>
        <w:widowControl w:val="0"/>
        <w:spacing w:after="0" w:line="240" w:lineRule="auto"/>
        <w:jc w:val="both"/>
        <w:rPr>
          <w:rFonts w:ascii="Times New Roman" w:eastAsia="Times New Roman" w:hAnsi="Times New Roman" w:cs="Times New Roman"/>
          <w:i/>
          <w:lang w:eastAsia="ru-RU"/>
        </w:rPr>
      </w:pPr>
    </w:p>
    <w:p w14:paraId="3DBBDED1" w14:textId="42E6C5B5"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Лот -2. Фарба для поточного ремонту дитячого майданчика по вул. Харківська та для поточний ремонт арт-об’єкту «Я люблю Тернівку» на бульварі Героїв Космосу (70 м2) (44812100-6 - Емалі та глазурі):</w:t>
      </w:r>
    </w:p>
    <w:p w14:paraId="6B5FC566" w14:textId="63AC809A"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жовта - для майданчика </w:t>
      </w:r>
      <w:r w:rsidR="00B45484" w:rsidRPr="00AD6CF8">
        <w:rPr>
          <w:rFonts w:ascii="Times New Roman" w:eastAsia="Times New Roman" w:hAnsi="Times New Roman" w:cs="Times New Roman"/>
          <w:i/>
          <w:lang w:eastAsia="ru-RU"/>
        </w:rPr>
        <w:t xml:space="preserve">– 19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5424D336" w14:textId="445220C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блакитна - для майданчика </w:t>
      </w:r>
      <w:r w:rsidR="00B45484"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23C7B3E2" w14:textId="250C20E8"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червона - для майданчика </w:t>
      </w:r>
      <w:r w:rsidR="00B45484"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3F4CA2D8" w14:textId="2606E9DC"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зелена - для майданчика </w:t>
      </w:r>
      <w:r w:rsidR="00B45484"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7A1005B7" w14:textId="06D8F35B"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фіолетова - для майданчика </w:t>
      </w:r>
      <w:r w:rsidR="00B45484"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53B84819" w14:textId="4809867A"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помаранчева - для майданчика </w:t>
      </w:r>
      <w:r w:rsidR="00B45484"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5FB2C26B" w14:textId="2F748BBE"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біла – для арт-об’єкту </w:t>
      </w:r>
      <w:r w:rsidR="00B45484" w:rsidRPr="00AD6CF8">
        <w:rPr>
          <w:rFonts w:ascii="Times New Roman" w:eastAsia="Times New Roman" w:hAnsi="Times New Roman" w:cs="Times New Roman"/>
          <w:i/>
          <w:lang w:eastAsia="ru-RU"/>
        </w:rPr>
        <w:t xml:space="preserve">– 12,26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67D96CD1" w14:textId="45305E93"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червона – для арт-об’єкту</w:t>
      </w:r>
      <w:r w:rsidR="00B45484" w:rsidRPr="00AD6CF8">
        <w:rPr>
          <w:rFonts w:ascii="Times New Roman" w:eastAsia="Times New Roman" w:hAnsi="Times New Roman" w:cs="Times New Roman"/>
          <w:i/>
          <w:lang w:eastAsia="ru-RU"/>
        </w:rPr>
        <w:t xml:space="preserve"> - 5,17 кг </w:t>
      </w:r>
      <w:r w:rsidRPr="00AD6CF8">
        <w:rPr>
          <w:rFonts w:ascii="Times New Roman" w:eastAsia="Times New Roman" w:hAnsi="Times New Roman" w:cs="Times New Roman"/>
          <w:i/>
          <w:lang w:eastAsia="ru-RU"/>
        </w:rPr>
        <w:t xml:space="preserve">(емаль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p>
    <w:p w14:paraId="6040C825" w14:textId="77777777" w:rsidR="00B45484" w:rsidRPr="00AD6CF8" w:rsidRDefault="00B45484" w:rsidP="00B45484">
      <w:pPr>
        <w:widowControl w:val="0"/>
        <w:spacing w:after="0" w:line="240" w:lineRule="auto"/>
        <w:jc w:val="both"/>
        <w:rPr>
          <w:rFonts w:ascii="Times New Roman" w:eastAsia="Times New Roman" w:hAnsi="Times New Roman" w:cs="Times New Roman"/>
          <w:i/>
          <w:lang w:eastAsia="ru-RU"/>
        </w:rPr>
      </w:pPr>
    </w:p>
    <w:p w14:paraId="2FDDA444"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Лот - 3. Фарба для поточного ремонту пам’ятника Шахтарю:</w:t>
      </w:r>
    </w:p>
    <w:p w14:paraId="64F396BF" w14:textId="14D63DC9"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декоративна емаль «золото»</w:t>
      </w:r>
      <w:r w:rsidR="00B45484" w:rsidRPr="00AD6CF8">
        <w:rPr>
          <w:rFonts w:ascii="Times New Roman" w:eastAsia="Times New Roman" w:hAnsi="Times New Roman" w:cs="Times New Roman"/>
          <w:i/>
          <w:lang w:eastAsia="ru-RU"/>
        </w:rPr>
        <w:t xml:space="preserve"> - 2 кг</w:t>
      </w:r>
      <w:r w:rsidRPr="00AD6CF8">
        <w:rPr>
          <w:rFonts w:ascii="Times New Roman" w:eastAsia="Times New Roman" w:hAnsi="Times New Roman" w:cs="Times New Roman"/>
          <w:i/>
          <w:lang w:eastAsia="ru-RU"/>
        </w:rPr>
        <w:t xml:space="preserve"> (44812100-6 - Емалі та глазурі);</w:t>
      </w:r>
    </w:p>
    <w:p w14:paraId="6FEB199D" w14:textId="6C2677ED"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гумова чорна </w:t>
      </w:r>
      <w:proofErr w:type="spellStart"/>
      <w:r w:rsidRPr="00AD6CF8">
        <w:rPr>
          <w:rFonts w:ascii="Times New Roman" w:eastAsia="Times New Roman" w:hAnsi="Times New Roman" w:cs="Times New Roman"/>
          <w:i/>
          <w:lang w:eastAsia="ru-RU"/>
        </w:rPr>
        <w:t>Farbex</w:t>
      </w:r>
      <w:proofErr w:type="spellEnd"/>
      <w:r w:rsidRPr="00AD6CF8">
        <w:rPr>
          <w:rFonts w:ascii="Times New Roman" w:eastAsia="Times New Roman" w:hAnsi="Times New Roman" w:cs="Times New Roman"/>
          <w:i/>
          <w:lang w:eastAsia="ru-RU"/>
        </w:rPr>
        <w:t xml:space="preserve"> </w:t>
      </w:r>
      <w:r w:rsidR="00B45484" w:rsidRPr="00AD6CF8">
        <w:rPr>
          <w:rFonts w:ascii="Times New Roman" w:eastAsia="Times New Roman" w:hAnsi="Times New Roman" w:cs="Times New Roman"/>
          <w:i/>
          <w:lang w:eastAsia="ru-RU"/>
        </w:rPr>
        <w:t xml:space="preserve">– 21 кг </w:t>
      </w:r>
      <w:r w:rsidRPr="00AD6CF8">
        <w:rPr>
          <w:rFonts w:ascii="Times New Roman" w:eastAsia="Times New Roman" w:hAnsi="Times New Roman" w:cs="Times New Roman"/>
          <w:i/>
          <w:lang w:eastAsia="ru-RU"/>
        </w:rPr>
        <w:t>(44812220-3 - Водні фарби);</w:t>
      </w:r>
    </w:p>
    <w:p w14:paraId="2942A262" w14:textId="7B536898"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гумова біла </w:t>
      </w:r>
      <w:proofErr w:type="spellStart"/>
      <w:r w:rsidRPr="00AD6CF8">
        <w:rPr>
          <w:rFonts w:ascii="Times New Roman" w:eastAsia="Times New Roman" w:hAnsi="Times New Roman" w:cs="Times New Roman"/>
          <w:i/>
          <w:lang w:eastAsia="ru-RU"/>
        </w:rPr>
        <w:t>Farbex</w:t>
      </w:r>
      <w:proofErr w:type="spellEnd"/>
      <w:r w:rsidRPr="00AD6CF8">
        <w:rPr>
          <w:rFonts w:ascii="Times New Roman" w:eastAsia="Times New Roman" w:hAnsi="Times New Roman" w:cs="Times New Roman"/>
          <w:i/>
          <w:lang w:eastAsia="ru-RU"/>
        </w:rPr>
        <w:t xml:space="preserve"> </w:t>
      </w:r>
      <w:r w:rsidR="00B45484" w:rsidRPr="00AD6CF8">
        <w:rPr>
          <w:rFonts w:ascii="Times New Roman" w:eastAsia="Times New Roman" w:hAnsi="Times New Roman" w:cs="Times New Roman"/>
          <w:i/>
          <w:lang w:eastAsia="ru-RU"/>
        </w:rPr>
        <w:t xml:space="preserve">– 44 кг </w:t>
      </w:r>
      <w:r w:rsidRPr="00AD6CF8">
        <w:rPr>
          <w:rFonts w:ascii="Times New Roman" w:eastAsia="Times New Roman" w:hAnsi="Times New Roman" w:cs="Times New Roman"/>
          <w:i/>
          <w:lang w:eastAsia="ru-RU"/>
        </w:rPr>
        <w:t>(44812220-3 - Водні фарби);</w:t>
      </w:r>
    </w:p>
    <w:p w14:paraId="7C5C574D"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p>
    <w:p w14:paraId="7D8E0CAC"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Лот - 4. Фарба для ремонту ПК та В:</w:t>
      </w:r>
    </w:p>
    <w:p w14:paraId="4D890B4F" w14:textId="006F2CE2"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біла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980F31" w:rsidRPr="00AD6CF8">
        <w:rPr>
          <w:rFonts w:ascii="Times New Roman" w:eastAsia="Times New Roman" w:hAnsi="Times New Roman" w:cs="Times New Roman"/>
          <w:i/>
          <w:lang w:eastAsia="ru-RU"/>
        </w:rPr>
        <w:t>– 2,8 кг</w:t>
      </w:r>
      <w:r w:rsidRPr="00AD6CF8">
        <w:rPr>
          <w:rFonts w:ascii="Times New Roman" w:eastAsia="Times New Roman" w:hAnsi="Times New Roman" w:cs="Times New Roman"/>
          <w:i/>
          <w:lang w:eastAsia="ru-RU"/>
        </w:rPr>
        <w:t xml:space="preserve"> (44812100-6 - Емалі та глазурі);</w:t>
      </w:r>
    </w:p>
    <w:p w14:paraId="1D83B409" w14:textId="1C0E3F9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сіра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980F31" w:rsidRPr="00AD6CF8">
        <w:rPr>
          <w:rFonts w:ascii="Times New Roman" w:eastAsia="Times New Roman" w:hAnsi="Times New Roman" w:cs="Times New Roman"/>
          <w:i/>
          <w:lang w:eastAsia="ru-RU"/>
        </w:rPr>
        <w:t>– 11,2 кг</w:t>
      </w:r>
      <w:r w:rsidRPr="00AD6CF8">
        <w:rPr>
          <w:rFonts w:ascii="Times New Roman" w:eastAsia="Times New Roman" w:hAnsi="Times New Roman" w:cs="Times New Roman"/>
          <w:i/>
          <w:lang w:eastAsia="ru-RU"/>
        </w:rPr>
        <w:t xml:space="preserve"> (44812100-6 - Емалі та глазурі);</w:t>
      </w:r>
    </w:p>
    <w:p w14:paraId="0F220D04" w14:textId="5C76CD3E" w:rsidR="00F46EC3"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світло зелена або салатова (емаль </w:t>
      </w:r>
      <w:proofErr w:type="spellStart"/>
      <w:r w:rsidR="00F46EC3" w:rsidRPr="00AD6CF8">
        <w:rPr>
          <w:rFonts w:ascii="Times New Roman" w:eastAsia="Times New Roman" w:hAnsi="Times New Roman" w:cs="Times New Roman"/>
          <w:i/>
          <w:lang w:eastAsia="ru-RU"/>
        </w:rPr>
        <w:t>алкідна</w:t>
      </w:r>
      <w:proofErr w:type="spellEnd"/>
      <w:r w:rsidR="00F46EC3" w:rsidRPr="00AD6CF8">
        <w:rPr>
          <w:rFonts w:ascii="Times New Roman" w:eastAsia="Times New Roman" w:hAnsi="Times New Roman" w:cs="Times New Roman"/>
          <w:i/>
          <w:lang w:eastAsia="ru-RU"/>
        </w:rPr>
        <w:t xml:space="preserve"> ПФ-115 </w:t>
      </w:r>
      <w:proofErr w:type="spellStart"/>
      <w:r w:rsidR="00F46EC3" w:rsidRPr="00AD6CF8">
        <w:rPr>
          <w:rFonts w:ascii="Times New Roman" w:eastAsia="Times New Roman" w:hAnsi="Times New Roman" w:cs="Times New Roman"/>
          <w:i/>
          <w:lang w:eastAsia="ru-RU"/>
        </w:rPr>
        <w:t>Star</w:t>
      </w:r>
      <w:proofErr w:type="spellEnd"/>
      <w:r w:rsidR="00F46EC3" w:rsidRPr="00AD6CF8">
        <w:rPr>
          <w:rFonts w:ascii="Times New Roman" w:eastAsia="Times New Roman" w:hAnsi="Times New Roman" w:cs="Times New Roman"/>
          <w:i/>
          <w:lang w:eastAsia="ru-RU"/>
        </w:rPr>
        <w:t xml:space="preserve"> </w:t>
      </w:r>
      <w:proofErr w:type="spellStart"/>
      <w:r w:rsidR="00F46EC3" w:rsidRPr="00AD6CF8">
        <w:rPr>
          <w:rFonts w:ascii="Times New Roman" w:eastAsia="Times New Roman" w:hAnsi="Times New Roman" w:cs="Times New Roman"/>
          <w:i/>
          <w:lang w:eastAsia="ru-RU"/>
        </w:rPr>
        <w:t>Paint</w:t>
      </w:r>
      <w:proofErr w:type="spellEnd"/>
      <w:r w:rsidR="00F46EC3" w:rsidRPr="00AD6CF8">
        <w:rPr>
          <w:rFonts w:ascii="Times New Roman" w:eastAsia="Times New Roman" w:hAnsi="Times New Roman" w:cs="Times New Roman"/>
          <w:i/>
          <w:lang w:eastAsia="ru-RU"/>
        </w:rPr>
        <w:t xml:space="preserve">) </w:t>
      </w:r>
      <w:bookmarkStart w:id="2" w:name="_Hlk166156904"/>
      <w:r w:rsidR="00F46EC3" w:rsidRPr="00AD6CF8">
        <w:rPr>
          <w:rFonts w:ascii="Times New Roman" w:eastAsia="Times New Roman" w:hAnsi="Times New Roman" w:cs="Times New Roman"/>
          <w:i/>
          <w:lang w:eastAsia="ru-RU"/>
        </w:rPr>
        <w:t>– 16,8 кг</w:t>
      </w:r>
      <w:r w:rsidR="00F46EC3" w:rsidRPr="00AD6CF8">
        <w:rPr>
          <w:rFonts w:ascii="Times New Roman" w:eastAsia="Times New Roman" w:hAnsi="Times New Roman" w:cs="Times New Roman"/>
          <w:i/>
          <w:lang w:eastAsia="ru-RU"/>
        </w:rPr>
        <w:t xml:space="preserve"> </w:t>
      </w:r>
      <w:bookmarkEnd w:id="2"/>
      <w:r w:rsidR="00F46EC3" w:rsidRPr="00AD6CF8">
        <w:rPr>
          <w:rFonts w:ascii="Times New Roman" w:eastAsia="Times New Roman" w:hAnsi="Times New Roman" w:cs="Times New Roman"/>
          <w:i/>
          <w:lang w:eastAsia="ru-RU"/>
        </w:rPr>
        <w:t>(44812100-6 - Емалі та глазурі);</w:t>
      </w:r>
    </w:p>
    <w:p w14:paraId="3D4913AA" w14:textId="330F1E95" w:rsidR="00E96B65" w:rsidRPr="00AD6CF8" w:rsidRDefault="00F46EC3"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w:t>
      </w:r>
      <w:r w:rsidR="00E96B65" w:rsidRPr="00AD6CF8">
        <w:rPr>
          <w:rFonts w:ascii="Times New Roman" w:eastAsia="Times New Roman" w:hAnsi="Times New Roman" w:cs="Times New Roman"/>
          <w:i/>
          <w:lang w:eastAsia="ru-RU"/>
        </w:rPr>
        <w:t xml:space="preserve">помаранчева (емаль </w:t>
      </w:r>
      <w:proofErr w:type="spellStart"/>
      <w:r w:rsidR="00E96B65" w:rsidRPr="00AD6CF8">
        <w:rPr>
          <w:rFonts w:ascii="Times New Roman" w:eastAsia="Times New Roman" w:hAnsi="Times New Roman" w:cs="Times New Roman"/>
          <w:i/>
          <w:lang w:eastAsia="ru-RU"/>
        </w:rPr>
        <w:t>алкідна</w:t>
      </w:r>
      <w:proofErr w:type="spellEnd"/>
      <w:r w:rsidR="00E96B65" w:rsidRPr="00AD6CF8">
        <w:rPr>
          <w:rFonts w:ascii="Times New Roman" w:eastAsia="Times New Roman" w:hAnsi="Times New Roman" w:cs="Times New Roman"/>
          <w:i/>
          <w:lang w:eastAsia="ru-RU"/>
        </w:rPr>
        <w:t xml:space="preserve"> ПФ-115 </w:t>
      </w:r>
      <w:proofErr w:type="spellStart"/>
      <w:r w:rsidR="00E96B65" w:rsidRPr="00AD6CF8">
        <w:rPr>
          <w:rFonts w:ascii="Times New Roman" w:eastAsia="Times New Roman" w:hAnsi="Times New Roman" w:cs="Times New Roman"/>
          <w:i/>
          <w:lang w:eastAsia="ru-RU"/>
        </w:rPr>
        <w:t>Star</w:t>
      </w:r>
      <w:proofErr w:type="spellEnd"/>
      <w:r w:rsidR="00E96B65" w:rsidRPr="00AD6CF8">
        <w:rPr>
          <w:rFonts w:ascii="Times New Roman" w:eastAsia="Times New Roman" w:hAnsi="Times New Roman" w:cs="Times New Roman"/>
          <w:i/>
          <w:lang w:eastAsia="ru-RU"/>
        </w:rPr>
        <w:t xml:space="preserve"> </w:t>
      </w:r>
      <w:proofErr w:type="spellStart"/>
      <w:r w:rsidR="00E96B65" w:rsidRPr="00AD6CF8">
        <w:rPr>
          <w:rFonts w:ascii="Times New Roman" w:eastAsia="Times New Roman" w:hAnsi="Times New Roman" w:cs="Times New Roman"/>
          <w:i/>
          <w:lang w:eastAsia="ru-RU"/>
        </w:rPr>
        <w:t>Paint</w:t>
      </w:r>
      <w:proofErr w:type="spellEnd"/>
      <w:r w:rsidR="00E96B65"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-8,4 кг </w:t>
      </w:r>
      <w:r w:rsidR="00E96B65" w:rsidRPr="00AD6CF8">
        <w:rPr>
          <w:rFonts w:ascii="Times New Roman" w:eastAsia="Times New Roman" w:hAnsi="Times New Roman" w:cs="Times New Roman"/>
          <w:i/>
          <w:lang w:eastAsia="ru-RU"/>
        </w:rPr>
        <w:t>(44812100-6 - Емалі та глазурі);</w:t>
      </w:r>
    </w:p>
    <w:p w14:paraId="37844576" w14:textId="66AA330E"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червона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r w:rsidR="00F46EC3" w:rsidRPr="00AD6CF8">
        <w:rPr>
          <w:rFonts w:ascii="Times New Roman" w:eastAsia="Times New Roman" w:hAnsi="Times New Roman" w:cs="Times New Roman"/>
          <w:i/>
          <w:lang w:eastAsia="ru-RU"/>
        </w:rPr>
        <w:t xml:space="preserve"> – 11,2 кг</w:t>
      </w:r>
      <w:r w:rsidRPr="00AD6CF8">
        <w:rPr>
          <w:rFonts w:ascii="Times New Roman" w:eastAsia="Times New Roman" w:hAnsi="Times New Roman" w:cs="Times New Roman"/>
          <w:i/>
          <w:lang w:eastAsia="ru-RU"/>
        </w:rPr>
        <w:t xml:space="preserve"> (44812100-6 - Емалі та глазурі);</w:t>
      </w:r>
    </w:p>
    <w:p w14:paraId="68699E80" w14:textId="3B6E00C2"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жовта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14 кг </w:t>
      </w:r>
      <w:r w:rsidRPr="00AD6CF8">
        <w:rPr>
          <w:rFonts w:ascii="Times New Roman" w:eastAsia="Times New Roman" w:hAnsi="Times New Roman" w:cs="Times New Roman"/>
          <w:i/>
          <w:lang w:eastAsia="ru-RU"/>
        </w:rPr>
        <w:t>(44812100-6 - Емалі та глазурі);</w:t>
      </w:r>
    </w:p>
    <w:p w14:paraId="36F27E26" w14:textId="2EC1FA1F"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бузкова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16,8 кг </w:t>
      </w:r>
      <w:r w:rsidRPr="00AD6CF8">
        <w:rPr>
          <w:rFonts w:ascii="Times New Roman" w:eastAsia="Times New Roman" w:hAnsi="Times New Roman" w:cs="Times New Roman"/>
          <w:i/>
          <w:lang w:eastAsia="ru-RU"/>
        </w:rPr>
        <w:t>(44812100-6 - Емалі та глазурі);</w:t>
      </w:r>
    </w:p>
    <w:p w14:paraId="0FDE55FE" w14:textId="772594B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чорна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w:t>
      </w:r>
      <w:r w:rsidR="00F46EC3" w:rsidRPr="00AD6CF8">
        <w:rPr>
          <w:rFonts w:ascii="Times New Roman" w:eastAsia="Times New Roman" w:hAnsi="Times New Roman" w:cs="Times New Roman"/>
          <w:i/>
          <w:lang w:eastAsia="ru-RU"/>
        </w:rPr>
        <w:t xml:space="preserve"> – 120 кг</w:t>
      </w:r>
      <w:r w:rsidRPr="00AD6CF8">
        <w:rPr>
          <w:rFonts w:ascii="Times New Roman" w:eastAsia="Times New Roman" w:hAnsi="Times New Roman" w:cs="Times New Roman"/>
          <w:i/>
          <w:lang w:eastAsia="ru-RU"/>
        </w:rPr>
        <w:t xml:space="preserve"> (44812100-6 - Емалі та глазурі);</w:t>
      </w:r>
    </w:p>
    <w:p w14:paraId="5F95B11C" w14:textId="547AFD1F"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зелена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16,8 кг </w:t>
      </w:r>
      <w:r w:rsidRPr="00AD6CF8">
        <w:rPr>
          <w:rFonts w:ascii="Times New Roman" w:eastAsia="Times New Roman" w:hAnsi="Times New Roman" w:cs="Times New Roman"/>
          <w:i/>
          <w:lang w:eastAsia="ru-RU"/>
        </w:rPr>
        <w:t>(44812100-6 - Емалі та глазурі);</w:t>
      </w:r>
    </w:p>
    <w:p w14:paraId="0CB87616" w14:textId="0151732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шоколад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16,8 кг </w:t>
      </w:r>
      <w:r w:rsidRPr="00AD6CF8">
        <w:rPr>
          <w:rFonts w:ascii="Times New Roman" w:eastAsia="Times New Roman" w:hAnsi="Times New Roman" w:cs="Times New Roman"/>
          <w:i/>
          <w:lang w:eastAsia="ru-RU"/>
        </w:rPr>
        <w:t>(44812100-6 - Емалі та глазурі);</w:t>
      </w:r>
    </w:p>
    <w:p w14:paraId="1B96E796" w14:textId="77436B16"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блакитна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22,4 кг </w:t>
      </w:r>
      <w:r w:rsidRPr="00AD6CF8">
        <w:rPr>
          <w:rFonts w:ascii="Times New Roman" w:eastAsia="Times New Roman" w:hAnsi="Times New Roman" w:cs="Times New Roman"/>
          <w:i/>
          <w:lang w:eastAsia="ru-RU"/>
        </w:rPr>
        <w:t>(44812100-6 - Емалі та глазурі);</w:t>
      </w:r>
    </w:p>
    <w:p w14:paraId="073F24CF" w14:textId="50EA65C1"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вишня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11,2 кг </w:t>
      </w:r>
      <w:r w:rsidRPr="00AD6CF8">
        <w:rPr>
          <w:rFonts w:ascii="Times New Roman" w:eastAsia="Times New Roman" w:hAnsi="Times New Roman" w:cs="Times New Roman"/>
          <w:i/>
          <w:lang w:eastAsia="ru-RU"/>
        </w:rPr>
        <w:t>(44812100-6 - Емалі та глазурі);</w:t>
      </w:r>
    </w:p>
    <w:p w14:paraId="1C73DF56" w14:textId="52ED502E"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срібло молоткова (емаль </w:t>
      </w:r>
      <w:proofErr w:type="spellStart"/>
      <w:r w:rsidRPr="00AD6CF8">
        <w:rPr>
          <w:rFonts w:ascii="Times New Roman" w:eastAsia="Times New Roman" w:hAnsi="Times New Roman" w:cs="Times New Roman"/>
          <w:i/>
          <w:lang w:eastAsia="ru-RU"/>
        </w:rPr>
        <w:t>алкідна</w:t>
      </w:r>
      <w:proofErr w:type="spellEnd"/>
      <w:r w:rsidRPr="00AD6CF8">
        <w:rPr>
          <w:rFonts w:ascii="Times New Roman" w:eastAsia="Times New Roman" w:hAnsi="Times New Roman" w:cs="Times New Roman"/>
          <w:i/>
          <w:lang w:eastAsia="ru-RU"/>
        </w:rPr>
        <w:t xml:space="preserve"> ПФ-115 </w:t>
      </w:r>
      <w:proofErr w:type="spellStart"/>
      <w:r w:rsidRPr="00AD6CF8">
        <w:rPr>
          <w:rFonts w:ascii="Times New Roman" w:eastAsia="Times New Roman" w:hAnsi="Times New Roman" w:cs="Times New Roman"/>
          <w:i/>
          <w:lang w:eastAsia="ru-RU"/>
        </w:rPr>
        <w:t>Star</w:t>
      </w:r>
      <w:proofErr w:type="spellEnd"/>
      <w:r w:rsidRPr="00AD6CF8">
        <w:rPr>
          <w:rFonts w:ascii="Times New Roman" w:eastAsia="Times New Roman" w:hAnsi="Times New Roman" w:cs="Times New Roman"/>
          <w:i/>
          <w:lang w:eastAsia="ru-RU"/>
        </w:rPr>
        <w:t xml:space="preserve"> </w:t>
      </w:r>
      <w:proofErr w:type="spellStart"/>
      <w:r w:rsidRPr="00AD6CF8">
        <w:rPr>
          <w:rFonts w:ascii="Times New Roman" w:eastAsia="Times New Roman" w:hAnsi="Times New Roman" w:cs="Times New Roman"/>
          <w:i/>
          <w:lang w:eastAsia="ru-RU"/>
        </w:rPr>
        <w:t>Paint</w:t>
      </w:r>
      <w:proofErr w:type="spellEnd"/>
      <w:r w:rsidRPr="00AD6CF8">
        <w:rPr>
          <w:rFonts w:ascii="Times New Roman" w:eastAsia="Times New Roman" w:hAnsi="Times New Roman" w:cs="Times New Roman"/>
          <w:i/>
          <w:lang w:eastAsia="ru-RU"/>
        </w:rPr>
        <w:t xml:space="preserve">) </w:t>
      </w:r>
      <w:r w:rsidR="00F46EC3" w:rsidRPr="00AD6CF8">
        <w:rPr>
          <w:rFonts w:ascii="Times New Roman" w:eastAsia="Times New Roman" w:hAnsi="Times New Roman" w:cs="Times New Roman"/>
          <w:i/>
          <w:lang w:eastAsia="ru-RU"/>
        </w:rPr>
        <w:t xml:space="preserve">– 2,8 кг </w:t>
      </w:r>
      <w:r w:rsidRPr="00AD6CF8">
        <w:rPr>
          <w:rFonts w:ascii="Times New Roman" w:eastAsia="Times New Roman" w:hAnsi="Times New Roman" w:cs="Times New Roman"/>
          <w:i/>
          <w:lang w:eastAsia="ru-RU"/>
        </w:rPr>
        <w:t>(44812100-6 - Емалі та глазурі);</w:t>
      </w:r>
    </w:p>
    <w:p w14:paraId="244B9A52" w14:textId="6413E616"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lastRenderedPageBreak/>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водоемульсійна для зовнішніх робіт (фарба фасадна ТРІОРА, відро 12,6 кг) </w:t>
      </w:r>
      <w:r w:rsidR="00F46EC3" w:rsidRPr="00AD6CF8">
        <w:rPr>
          <w:rFonts w:ascii="Times New Roman" w:eastAsia="Times New Roman" w:hAnsi="Times New Roman" w:cs="Times New Roman"/>
          <w:i/>
          <w:lang w:eastAsia="ru-RU"/>
        </w:rPr>
        <w:t xml:space="preserve">– 264,6 кг </w:t>
      </w:r>
      <w:r w:rsidRPr="00AD6CF8">
        <w:rPr>
          <w:rFonts w:ascii="Times New Roman" w:eastAsia="Times New Roman" w:hAnsi="Times New Roman" w:cs="Times New Roman"/>
          <w:i/>
          <w:lang w:eastAsia="ru-RU"/>
        </w:rPr>
        <w:t>(44812220-3 - Водні фарби);</w:t>
      </w:r>
    </w:p>
    <w:p w14:paraId="036BF87C" w14:textId="0E8F083C"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барвник фіолетовий (100 мл) </w:t>
      </w:r>
      <w:r w:rsidR="00B45484" w:rsidRPr="00AD6CF8">
        <w:rPr>
          <w:rFonts w:ascii="Times New Roman" w:eastAsia="Times New Roman" w:hAnsi="Times New Roman" w:cs="Times New Roman"/>
          <w:i/>
          <w:lang w:eastAsia="ru-RU"/>
        </w:rPr>
        <w:t xml:space="preserve">– 11 </w:t>
      </w:r>
      <w:proofErr w:type="spellStart"/>
      <w:r w:rsidR="00B45484" w:rsidRPr="00AD6CF8">
        <w:rPr>
          <w:rFonts w:ascii="Times New Roman" w:eastAsia="Times New Roman" w:hAnsi="Times New Roman" w:cs="Times New Roman"/>
          <w:i/>
          <w:lang w:eastAsia="ru-RU"/>
        </w:rPr>
        <w:t>шт</w:t>
      </w:r>
      <w:proofErr w:type="spellEnd"/>
      <w:r w:rsidR="00B45484"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(44812220-3 - Водні фарби);</w:t>
      </w:r>
    </w:p>
    <w:p w14:paraId="60286577" w14:textId="48EEBC63"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барвник зелений (100 мл) </w:t>
      </w:r>
      <w:r w:rsidR="00B45484" w:rsidRPr="00AD6CF8">
        <w:rPr>
          <w:rFonts w:ascii="Times New Roman" w:eastAsia="Times New Roman" w:hAnsi="Times New Roman" w:cs="Times New Roman"/>
          <w:i/>
          <w:lang w:eastAsia="ru-RU"/>
        </w:rPr>
        <w:t xml:space="preserve">– 16 </w:t>
      </w:r>
      <w:proofErr w:type="spellStart"/>
      <w:r w:rsidR="00B45484" w:rsidRPr="00AD6CF8">
        <w:rPr>
          <w:rFonts w:ascii="Times New Roman" w:eastAsia="Times New Roman" w:hAnsi="Times New Roman" w:cs="Times New Roman"/>
          <w:i/>
          <w:lang w:eastAsia="ru-RU"/>
        </w:rPr>
        <w:t>шт</w:t>
      </w:r>
      <w:proofErr w:type="spellEnd"/>
      <w:r w:rsidR="00B45484"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(44812220-3 - Водні фарби);</w:t>
      </w:r>
    </w:p>
    <w:p w14:paraId="08C97DD2" w14:textId="4338277A"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барвник синій (100 мл) </w:t>
      </w:r>
      <w:r w:rsidR="00B45484" w:rsidRPr="00AD6CF8">
        <w:rPr>
          <w:rFonts w:ascii="Times New Roman" w:eastAsia="Times New Roman" w:hAnsi="Times New Roman" w:cs="Times New Roman"/>
          <w:i/>
          <w:lang w:eastAsia="ru-RU"/>
        </w:rPr>
        <w:t xml:space="preserve">– 10 </w:t>
      </w:r>
      <w:proofErr w:type="spellStart"/>
      <w:r w:rsidR="00B45484" w:rsidRPr="00AD6CF8">
        <w:rPr>
          <w:rFonts w:ascii="Times New Roman" w:eastAsia="Times New Roman" w:hAnsi="Times New Roman" w:cs="Times New Roman"/>
          <w:i/>
          <w:lang w:eastAsia="ru-RU"/>
        </w:rPr>
        <w:t>шт</w:t>
      </w:r>
      <w:proofErr w:type="spellEnd"/>
      <w:r w:rsidR="00B45484"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(44812220-3 - Водні фарби);</w:t>
      </w:r>
    </w:p>
    <w:p w14:paraId="34EC90DF" w14:textId="2067F584"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w:t>
      </w:r>
      <w:r w:rsidR="00ED7AD1" w:rsidRPr="00AD6CF8">
        <w:rPr>
          <w:rFonts w:ascii="Times New Roman" w:eastAsia="Times New Roman" w:hAnsi="Times New Roman" w:cs="Times New Roman"/>
          <w:i/>
          <w:lang w:eastAsia="ru-RU"/>
        </w:rPr>
        <w:t xml:space="preserve"> </w:t>
      </w:r>
      <w:r w:rsidRPr="00AD6CF8">
        <w:rPr>
          <w:rFonts w:ascii="Times New Roman" w:eastAsia="Times New Roman" w:hAnsi="Times New Roman" w:cs="Times New Roman"/>
          <w:i/>
          <w:lang w:eastAsia="ru-RU"/>
        </w:rPr>
        <w:t xml:space="preserve">барвник </w:t>
      </w:r>
      <w:proofErr w:type="spellStart"/>
      <w:r w:rsidRPr="00AD6CF8">
        <w:rPr>
          <w:rFonts w:ascii="Times New Roman" w:eastAsia="Times New Roman" w:hAnsi="Times New Roman" w:cs="Times New Roman"/>
          <w:i/>
          <w:lang w:eastAsia="ru-RU"/>
        </w:rPr>
        <w:t>червоно</w:t>
      </w:r>
      <w:proofErr w:type="spellEnd"/>
      <w:r w:rsidRPr="00AD6CF8">
        <w:rPr>
          <w:rFonts w:ascii="Times New Roman" w:eastAsia="Times New Roman" w:hAnsi="Times New Roman" w:cs="Times New Roman"/>
          <w:i/>
          <w:lang w:eastAsia="ru-RU"/>
        </w:rPr>
        <w:t xml:space="preserve">-помаранчевий (100 мл) </w:t>
      </w:r>
      <w:r w:rsidR="00B45484" w:rsidRPr="00AD6CF8">
        <w:rPr>
          <w:rFonts w:ascii="Times New Roman" w:eastAsia="Times New Roman" w:hAnsi="Times New Roman" w:cs="Times New Roman"/>
          <w:i/>
          <w:lang w:eastAsia="ru-RU"/>
        </w:rPr>
        <w:t xml:space="preserve">– 11 шт. </w:t>
      </w:r>
      <w:r w:rsidRPr="00AD6CF8">
        <w:rPr>
          <w:rFonts w:ascii="Times New Roman" w:eastAsia="Times New Roman" w:hAnsi="Times New Roman" w:cs="Times New Roman"/>
          <w:i/>
          <w:lang w:eastAsia="ru-RU"/>
        </w:rPr>
        <w:t>(44812220-3 - Водні фарби).</w:t>
      </w:r>
    </w:p>
    <w:p w14:paraId="345D5116"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p>
    <w:p w14:paraId="727E7B99" w14:textId="77777777"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Лот – 5. Фарба для басейнів RESERVOR 6033 (44812100-6 - Емалі та глазурі):</w:t>
      </w:r>
    </w:p>
    <w:p w14:paraId="79588C72" w14:textId="456493EA"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для басейнів </w:t>
      </w:r>
      <w:r w:rsidR="00B45484" w:rsidRPr="00AD6CF8">
        <w:rPr>
          <w:rFonts w:ascii="Times New Roman" w:eastAsia="Times New Roman" w:hAnsi="Times New Roman" w:cs="Times New Roman"/>
          <w:i/>
          <w:lang w:eastAsia="ru-RU"/>
        </w:rPr>
        <w:t xml:space="preserve">– 105 кг </w:t>
      </w:r>
      <w:r w:rsidRPr="00AD6CF8">
        <w:rPr>
          <w:rFonts w:ascii="Times New Roman" w:eastAsia="Times New Roman" w:hAnsi="Times New Roman" w:cs="Times New Roman"/>
          <w:i/>
          <w:lang w:eastAsia="ru-RU"/>
        </w:rPr>
        <w:t>RESERVOR 6033;</w:t>
      </w:r>
    </w:p>
    <w:p w14:paraId="1BCD1F23" w14:textId="4701D918" w:rsidR="00E96B65" w:rsidRPr="00AD6CF8" w:rsidRDefault="00E96B65"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 фарба на основі </w:t>
      </w:r>
      <w:proofErr w:type="spellStart"/>
      <w:r w:rsidRPr="00AD6CF8">
        <w:rPr>
          <w:rFonts w:ascii="Times New Roman" w:eastAsia="Times New Roman" w:hAnsi="Times New Roman" w:cs="Times New Roman"/>
          <w:i/>
          <w:lang w:eastAsia="ru-RU"/>
        </w:rPr>
        <w:t>хлоркаучука</w:t>
      </w:r>
      <w:proofErr w:type="spellEnd"/>
      <w:r w:rsidRPr="00AD6CF8">
        <w:rPr>
          <w:rFonts w:ascii="Times New Roman" w:eastAsia="Times New Roman" w:hAnsi="Times New Roman" w:cs="Times New Roman"/>
          <w:i/>
          <w:lang w:eastAsia="ru-RU"/>
        </w:rPr>
        <w:t xml:space="preserve"> </w:t>
      </w:r>
      <w:r w:rsidR="00B45484" w:rsidRPr="00AD6CF8">
        <w:rPr>
          <w:rFonts w:ascii="Times New Roman" w:eastAsia="Times New Roman" w:hAnsi="Times New Roman" w:cs="Times New Roman"/>
          <w:i/>
          <w:lang w:eastAsia="ru-RU"/>
        </w:rPr>
        <w:t xml:space="preserve">– 68,32 кг </w:t>
      </w:r>
      <w:r w:rsidRPr="00AD6CF8">
        <w:rPr>
          <w:rFonts w:ascii="Times New Roman" w:eastAsia="Times New Roman" w:hAnsi="Times New Roman" w:cs="Times New Roman"/>
          <w:i/>
          <w:lang w:eastAsia="ru-RU"/>
        </w:rPr>
        <w:t>(для фонтану RESERVOR 6033)</w:t>
      </w:r>
      <w:r w:rsidRPr="00AD6CF8">
        <w:rPr>
          <w:rFonts w:ascii="Times New Roman" w:eastAsia="Times New Roman" w:hAnsi="Times New Roman" w:cs="Times New Roman"/>
          <w:i/>
          <w:lang w:eastAsia="ru-RU"/>
        </w:rPr>
        <w:t xml:space="preserve">, </w:t>
      </w:r>
    </w:p>
    <w:p w14:paraId="5ECA2795" w14:textId="1BB914FB" w:rsidR="00762AA6" w:rsidRPr="00AD6CF8" w:rsidRDefault="004241FB" w:rsidP="00E96B65">
      <w:pPr>
        <w:widowControl w:val="0"/>
        <w:spacing w:after="0" w:line="240" w:lineRule="auto"/>
        <w:jc w:val="both"/>
        <w:rPr>
          <w:rFonts w:ascii="Times New Roman" w:eastAsia="Times New Roman" w:hAnsi="Times New Roman" w:cs="Times New Roman"/>
          <w:i/>
          <w:lang w:eastAsia="ru-RU"/>
        </w:rPr>
      </w:pPr>
      <w:r w:rsidRPr="00AD6CF8">
        <w:rPr>
          <w:rFonts w:ascii="Times New Roman" w:eastAsia="Times New Roman" w:hAnsi="Times New Roman" w:cs="Times New Roman"/>
          <w:i/>
          <w:lang w:eastAsia="ru-RU"/>
        </w:rPr>
        <w:t xml:space="preserve">за </w:t>
      </w:r>
      <w:r w:rsidR="00E96B65" w:rsidRPr="00AD6CF8">
        <w:rPr>
          <w:rFonts w:ascii="Times New Roman" w:eastAsia="Times New Roman" w:hAnsi="Times New Roman" w:cs="Times New Roman"/>
          <w:i/>
          <w:lang w:eastAsia="ru-RU"/>
        </w:rPr>
        <w:t>загальним кодом</w:t>
      </w:r>
      <w:r w:rsidRPr="00AD6CF8">
        <w:rPr>
          <w:rFonts w:ascii="Times New Roman" w:eastAsia="Times New Roman" w:hAnsi="Times New Roman" w:cs="Times New Roman"/>
          <w:i/>
          <w:lang w:eastAsia="ru-RU"/>
        </w:rPr>
        <w:t xml:space="preserve"> ДК 021:2015 </w:t>
      </w:r>
      <w:r w:rsidR="00E96B65" w:rsidRPr="00AD6CF8">
        <w:rPr>
          <w:rFonts w:ascii="Times New Roman" w:eastAsia="Times New Roman" w:hAnsi="Times New Roman" w:cs="Times New Roman"/>
          <w:i/>
          <w:lang w:eastAsia="ru-RU"/>
        </w:rPr>
        <w:t>44810000-1 - Фарби</w:t>
      </w:r>
      <w:r w:rsidR="00762AA6" w:rsidRPr="00AD6CF8">
        <w:rPr>
          <w:rFonts w:ascii="Times New Roman" w:eastAsia="Times New Roman" w:hAnsi="Times New Roman" w:cs="Times New Roman"/>
          <w:i/>
          <w:lang w:eastAsia="ru-RU"/>
        </w:rPr>
        <w:t>.</w:t>
      </w:r>
    </w:p>
    <w:p w14:paraId="29AC1754" w14:textId="77777777" w:rsidR="00EF5D59" w:rsidRDefault="00EF5D59" w:rsidP="00762AA6">
      <w:pPr>
        <w:widowControl w:val="0"/>
        <w:spacing w:after="0" w:line="240" w:lineRule="auto"/>
        <w:jc w:val="both"/>
        <w:rPr>
          <w:rFonts w:ascii="Times New Roman" w:hAnsi="Times New Roman" w:cs="Times New Roman"/>
          <w:b/>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729EE3A1" w14:textId="308E2238" w:rsidR="001A2FE8" w:rsidRDefault="00E96B65" w:rsidP="004518F7">
      <w:pPr>
        <w:spacing w:after="0" w:line="240" w:lineRule="auto"/>
        <w:jc w:val="both"/>
        <w:rPr>
          <w:rFonts w:ascii="Times New Roman" w:hAnsi="Times New Roman" w:cs="Times New Roman"/>
          <w:b/>
          <w:shd w:val="clear" w:color="auto" w:fill="FFFFFF"/>
        </w:rPr>
      </w:pPr>
      <w:r w:rsidRPr="00E96B65">
        <w:rPr>
          <w:rFonts w:ascii="Times New Roman" w:hAnsi="Times New Roman" w:cs="Times New Roman"/>
          <w:b/>
          <w:shd w:val="clear" w:color="auto" w:fill="FFFFFF"/>
        </w:rPr>
        <w:t>UA-2024-05-08-011551-a</w:t>
      </w:r>
    </w:p>
    <w:p w14:paraId="57C3841A" w14:textId="77777777" w:rsidR="00E96B65" w:rsidRPr="00F923B1" w:rsidRDefault="00E96B65" w:rsidP="004518F7">
      <w:pPr>
        <w:spacing w:after="0" w:line="240" w:lineRule="auto"/>
        <w:jc w:val="both"/>
        <w:rPr>
          <w:rFonts w:ascii="Times New Roman" w:hAnsi="Times New Roman" w:cs="Times New Roman"/>
          <w:b/>
          <w:highlight w:val="yellow"/>
          <w:shd w:val="clear" w:color="auto" w:fill="FFFFFF"/>
        </w:rPr>
      </w:pPr>
    </w:p>
    <w:p w14:paraId="4E9336F8" w14:textId="6299386A"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3" w:name="_Hlk135838250"/>
      <w:bookmarkStart w:id="4" w:name="_Hlk136078363"/>
      <w:bookmarkStart w:id="5" w:name="_Hlk166157540"/>
      <w:r w:rsidR="00EF5D59">
        <w:rPr>
          <w:rFonts w:ascii="Times New Roman" w:hAnsi="Times New Roman" w:cs="Times New Roman"/>
        </w:rPr>
        <w:t>324</w:t>
      </w:r>
      <w:r w:rsidR="00EF5D59" w:rsidRPr="00242E77">
        <w:rPr>
          <w:rFonts w:ascii="Times New Roman" w:hAnsi="Times New Roman" w:cs="Times New Roman"/>
        </w:rPr>
        <w:t> </w:t>
      </w:r>
      <w:r w:rsidR="00EF5D59">
        <w:rPr>
          <w:rFonts w:ascii="Times New Roman" w:hAnsi="Times New Roman" w:cs="Times New Roman"/>
        </w:rPr>
        <w:t>824</w:t>
      </w:r>
      <w:bookmarkStart w:id="6" w:name="_Hlk166157513"/>
      <w:r w:rsidR="00EF5D59" w:rsidRPr="00242E77">
        <w:rPr>
          <w:rFonts w:ascii="Times New Roman" w:hAnsi="Times New Roman" w:cs="Times New Roman"/>
        </w:rPr>
        <w:t> </w:t>
      </w:r>
      <w:bookmarkEnd w:id="6"/>
      <w:r w:rsidR="00EF5D59" w:rsidRPr="00242E77">
        <w:rPr>
          <w:rFonts w:ascii="Times New Roman" w:eastAsia="Times New Roman" w:hAnsi="Times New Roman" w:cs="Times New Roman"/>
          <w:bCs/>
          <w:lang w:eastAsia="uk-UA"/>
        </w:rPr>
        <w:t>грн. 00</w:t>
      </w:r>
      <w:bookmarkEnd w:id="3"/>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4"/>
      <w:r w:rsidR="00831F03" w:rsidRPr="00242E77">
        <w:rPr>
          <w:rFonts w:ascii="Times New Roman" w:eastAsia="Calibri" w:hAnsi="Times New Roman" w:cs="Times New Roman"/>
        </w:rPr>
        <w:t>.</w:t>
      </w:r>
      <w:r w:rsidR="00EF5D59">
        <w:rPr>
          <w:rFonts w:ascii="Times New Roman" w:eastAsia="Calibri" w:hAnsi="Times New Roman" w:cs="Times New Roman"/>
        </w:rPr>
        <w:t xml:space="preserve">, у тому числі: </w:t>
      </w:r>
      <w:bookmarkStart w:id="7" w:name="_Hlk166157156"/>
      <w:r w:rsidR="00EF5D59">
        <w:rPr>
          <w:rFonts w:ascii="Times New Roman" w:eastAsia="Calibri" w:hAnsi="Times New Roman" w:cs="Times New Roman"/>
        </w:rPr>
        <w:t xml:space="preserve">Лот 1 – 191 915 </w:t>
      </w:r>
      <w:r w:rsidR="00EF5D59" w:rsidRPr="00EF5D59">
        <w:rPr>
          <w:rFonts w:ascii="Times New Roman" w:eastAsia="Calibri" w:hAnsi="Times New Roman" w:cs="Times New Roman"/>
        </w:rPr>
        <w:t xml:space="preserve">грн. 00 коп., </w:t>
      </w:r>
      <w:bookmarkEnd w:id="7"/>
      <w:r w:rsidR="00EF5D59" w:rsidRPr="00EF5D59">
        <w:rPr>
          <w:rFonts w:ascii="Times New Roman" w:eastAsia="Calibri" w:hAnsi="Times New Roman" w:cs="Times New Roman"/>
        </w:rPr>
        <w:t xml:space="preserve">Лот </w:t>
      </w:r>
      <w:r w:rsidR="00EF5D59">
        <w:rPr>
          <w:rFonts w:ascii="Times New Roman" w:eastAsia="Calibri" w:hAnsi="Times New Roman" w:cs="Times New Roman"/>
        </w:rPr>
        <w:t>2</w:t>
      </w:r>
      <w:r w:rsidR="00EF5D59" w:rsidRPr="00EF5D59">
        <w:rPr>
          <w:rFonts w:ascii="Times New Roman" w:eastAsia="Calibri" w:hAnsi="Times New Roman" w:cs="Times New Roman"/>
        </w:rPr>
        <w:t xml:space="preserve"> – 1</w:t>
      </w:r>
      <w:r w:rsidR="00EF5D59">
        <w:rPr>
          <w:rFonts w:ascii="Times New Roman" w:eastAsia="Calibri" w:hAnsi="Times New Roman" w:cs="Times New Roman"/>
        </w:rPr>
        <w:t>2</w:t>
      </w:r>
      <w:r w:rsidR="00EF5D59" w:rsidRPr="00EF5D59">
        <w:rPr>
          <w:rFonts w:ascii="Times New Roman" w:eastAsia="Calibri" w:hAnsi="Times New Roman" w:cs="Times New Roman"/>
        </w:rPr>
        <w:t xml:space="preserve"> </w:t>
      </w:r>
      <w:r w:rsidR="00EF5D59">
        <w:rPr>
          <w:rFonts w:ascii="Times New Roman" w:eastAsia="Calibri" w:hAnsi="Times New Roman" w:cs="Times New Roman"/>
        </w:rPr>
        <w:t>773</w:t>
      </w:r>
      <w:r w:rsidR="00EF5D59" w:rsidRPr="00EF5D59">
        <w:rPr>
          <w:rFonts w:ascii="Times New Roman" w:eastAsia="Calibri" w:hAnsi="Times New Roman" w:cs="Times New Roman"/>
        </w:rPr>
        <w:t xml:space="preserve"> грн. 00 коп., Лот </w:t>
      </w:r>
      <w:r w:rsidR="00EF5D59">
        <w:rPr>
          <w:rFonts w:ascii="Times New Roman" w:eastAsia="Calibri" w:hAnsi="Times New Roman" w:cs="Times New Roman"/>
        </w:rPr>
        <w:t>3</w:t>
      </w:r>
      <w:r w:rsidR="00EF5D59" w:rsidRPr="00EF5D59">
        <w:rPr>
          <w:rFonts w:ascii="Times New Roman" w:eastAsia="Calibri" w:hAnsi="Times New Roman" w:cs="Times New Roman"/>
        </w:rPr>
        <w:t xml:space="preserve"> – </w:t>
      </w:r>
      <w:r w:rsidR="00EF5D59">
        <w:rPr>
          <w:rFonts w:ascii="Times New Roman" w:eastAsia="Calibri" w:hAnsi="Times New Roman" w:cs="Times New Roman"/>
        </w:rPr>
        <w:t>14</w:t>
      </w:r>
      <w:r w:rsidR="00EF5D59" w:rsidRPr="00EF5D59">
        <w:rPr>
          <w:rFonts w:ascii="Times New Roman" w:eastAsia="Calibri" w:hAnsi="Times New Roman" w:cs="Times New Roman"/>
        </w:rPr>
        <w:t xml:space="preserve"> </w:t>
      </w:r>
      <w:r w:rsidR="00EF5D59">
        <w:rPr>
          <w:rFonts w:ascii="Times New Roman" w:eastAsia="Calibri" w:hAnsi="Times New Roman" w:cs="Times New Roman"/>
        </w:rPr>
        <w:t>000</w:t>
      </w:r>
      <w:r w:rsidR="00EF5D59" w:rsidRPr="00EF5D59">
        <w:rPr>
          <w:rFonts w:ascii="Times New Roman" w:eastAsia="Calibri" w:hAnsi="Times New Roman" w:cs="Times New Roman"/>
        </w:rPr>
        <w:t xml:space="preserve"> грн. 00 коп., Лот </w:t>
      </w:r>
      <w:r w:rsidR="00EF5D59">
        <w:rPr>
          <w:rFonts w:ascii="Times New Roman" w:eastAsia="Calibri" w:hAnsi="Times New Roman" w:cs="Times New Roman"/>
        </w:rPr>
        <w:t>4</w:t>
      </w:r>
      <w:r w:rsidR="00EF5D59" w:rsidRPr="00EF5D59">
        <w:rPr>
          <w:rFonts w:ascii="Times New Roman" w:eastAsia="Calibri" w:hAnsi="Times New Roman" w:cs="Times New Roman"/>
        </w:rPr>
        <w:t xml:space="preserve"> – </w:t>
      </w:r>
      <w:r w:rsidR="00EF5D59">
        <w:rPr>
          <w:rFonts w:ascii="Times New Roman" w:eastAsia="Calibri" w:hAnsi="Times New Roman" w:cs="Times New Roman"/>
        </w:rPr>
        <w:t>6</w:t>
      </w:r>
      <w:r w:rsidR="00EF5D59" w:rsidRPr="00EF5D59">
        <w:rPr>
          <w:rFonts w:ascii="Times New Roman" w:eastAsia="Calibri" w:hAnsi="Times New Roman" w:cs="Times New Roman"/>
        </w:rPr>
        <w:t xml:space="preserve">2 </w:t>
      </w:r>
      <w:r w:rsidR="00EF5D59">
        <w:rPr>
          <w:rFonts w:ascii="Times New Roman" w:eastAsia="Calibri" w:hAnsi="Times New Roman" w:cs="Times New Roman"/>
        </w:rPr>
        <w:t>806</w:t>
      </w:r>
      <w:r w:rsidR="00EF5D59" w:rsidRPr="00EF5D59">
        <w:rPr>
          <w:rFonts w:ascii="Times New Roman" w:eastAsia="Calibri" w:hAnsi="Times New Roman" w:cs="Times New Roman"/>
        </w:rPr>
        <w:t xml:space="preserve"> грн. 00 коп., Лот </w:t>
      </w:r>
      <w:r w:rsidR="00EF5D59">
        <w:rPr>
          <w:rFonts w:ascii="Times New Roman" w:eastAsia="Calibri" w:hAnsi="Times New Roman" w:cs="Times New Roman"/>
        </w:rPr>
        <w:t>5</w:t>
      </w:r>
      <w:r w:rsidR="00EF5D59" w:rsidRPr="00EF5D59">
        <w:rPr>
          <w:rFonts w:ascii="Times New Roman" w:eastAsia="Calibri" w:hAnsi="Times New Roman" w:cs="Times New Roman"/>
        </w:rPr>
        <w:t xml:space="preserve"> – </w:t>
      </w:r>
      <w:r w:rsidR="00EF5D59">
        <w:rPr>
          <w:rFonts w:ascii="Times New Roman" w:eastAsia="Calibri" w:hAnsi="Times New Roman" w:cs="Times New Roman"/>
        </w:rPr>
        <w:t>43</w:t>
      </w:r>
      <w:r w:rsidR="00EF5D59" w:rsidRPr="00EF5D59">
        <w:rPr>
          <w:rFonts w:ascii="Times New Roman" w:eastAsia="Calibri" w:hAnsi="Times New Roman" w:cs="Times New Roman"/>
        </w:rPr>
        <w:t xml:space="preserve"> </w:t>
      </w:r>
      <w:r w:rsidR="00EF5D59">
        <w:rPr>
          <w:rFonts w:ascii="Times New Roman" w:eastAsia="Calibri" w:hAnsi="Times New Roman" w:cs="Times New Roman"/>
        </w:rPr>
        <w:t>33</w:t>
      </w:r>
      <w:r w:rsidR="00EF5D59" w:rsidRPr="00EF5D59">
        <w:rPr>
          <w:rFonts w:ascii="Times New Roman" w:eastAsia="Calibri" w:hAnsi="Times New Roman" w:cs="Times New Roman"/>
        </w:rPr>
        <w:t>0 грн. 00 коп.</w:t>
      </w:r>
      <w:r w:rsidR="00EF5D59">
        <w:rPr>
          <w:rFonts w:ascii="Times New Roman" w:eastAsia="Calibri" w:hAnsi="Times New Roman" w:cs="Times New Roman"/>
        </w:rPr>
        <w:t xml:space="preserve"> </w:t>
      </w:r>
      <w:bookmarkEnd w:id="5"/>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307B90FB"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EF5D59" w:rsidRPr="00EF5D59">
        <w:rPr>
          <w:rFonts w:ascii="Times New Roman" w:eastAsia="Times New Roman" w:hAnsi="Times New Roman" w:cs="Times New Roman"/>
          <w:bCs/>
          <w:lang w:eastAsia="uk-UA"/>
        </w:rPr>
        <w:t>324 824 грн. 00 коп., у тому числі: Лот 1 – 191 915 грн. 00 коп., Лот 2 – 12 773 грн. 00 коп., Лот 3 – 14 000 грн. 00 коп., Лот 4 – 62 806 грн. 00 коп., Лот 5 – 43 330 грн. 00 коп.</w:t>
      </w:r>
      <w:r w:rsidR="00700AF5" w:rsidRPr="00242E77">
        <w:rPr>
          <w:rFonts w:ascii="Times New Roman" w:hAnsi="Times New Roman" w:cs="Times New Roman"/>
        </w:rPr>
        <w:t xml:space="preserve">, </w:t>
      </w:r>
      <w:r w:rsidR="001D1DA4" w:rsidRPr="00957F8B">
        <w:rPr>
          <w:rFonts w:ascii="Times New Roman" w:eastAsia="Times New Roman" w:hAnsi="Times New Roman" w:cs="Times New Roman"/>
          <w:bCs/>
          <w:sz w:val="21"/>
          <w:szCs w:val="21"/>
          <w:lang w:eastAsia="uk-UA"/>
        </w:rPr>
        <w:t xml:space="preserve">згідно </w:t>
      </w:r>
      <w:r w:rsidR="00F573E0" w:rsidRPr="00F573E0">
        <w:rPr>
          <w:rFonts w:ascii="Times New Roman" w:eastAsia="Times New Roman" w:hAnsi="Times New Roman" w:cs="Times New Roman"/>
          <w:bCs/>
          <w:sz w:val="21"/>
          <w:szCs w:val="21"/>
          <w:lang w:eastAsia="uk-UA"/>
        </w:rPr>
        <w:t>Рішення міської ради № 603 - 30/VІІ від 29.12.2023 року «Про бюджет Тернівської міської територіальної громади на 2024 рік».</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423B8AC3" w14:textId="77777777" w:rsidR="00EF5D59" w:rsidRPr="00EF5D59" w:rsidRDefault="002B72AC" w:rsidP="00EF5D59">
      <w:pPr>
        <w:spacing w:after="0" w:line="240" w:lineRule="auto"/>
        <w:jc w:val="both"/>
        <w:rPr>
          <w:rFonts w:ascii="Times New Roman" w:hAnsi="Times New Roman" w:cs="Times New Roman"/>
          <w:bCs/>
        </w:rPr>
      </w:pPr>
      <w:r w:rsidRPr="00242E77">
        <w:rPr>
          <w:rFonts w:ascii="Times New Roman" w:hAnsi="Times New Roman" w:cs="Times New Roman"/>
          <w:b/>
        </w:rPr>
        <w:t xml:space="preserve">Обґрунтування технічних та якісних характеристик предмета закупівлі. </w:t>
      </w:r>
      <w:r w:rsidR="00EF5D59" w:rsidRPr="00EF5D59">
        <w:rPr>
          <w:rFonts w:ascii="Times New Roman" w:hAnsi="Times New Roman" w:cs="Times New Roman"/>
          <w:bCs/>
        </w:rPr>
        <w:t xml:space="preserve">протягом 20-ти (двадцяти) робочих днів з наступного дня після дати укладання (підписання) договору, за </w:t>
      </w:r>
      <w:proofErr w:type="spellStart"/>
      <w:r w:rsidR="00EF5D59" w:rsidRPr="00EF5D59">
        <w:rPr>
          <w:rFonts w:ascii="Times New Roman" w:hAnsi="Times New Roman" w:cs="Times New Roman"/>
          <w:bCs/>
        </w:rPr>
        <w:t>адресою</w:t>
      </w:r>
      <w:proofErr w:type="spellEnd"/>
      <w:r w:rsidR="00EF5D59" w:rsidRPr="00EF5D59">
        <w:rPr>
          <w:rFonts w:ascii="Times New Roman" w:hAnsi="Times New Roman" w:cs="Times New Roman"/>
          <w:bCs/>
        </w:rPr>
        <w:t>: м. Тернівка, Павлоградський район, Дніпропетровська область, вул. Героїв України, 29, Україна, 51500.</w:t>
      </w:r>
    </w:p>
    <w:p w14:paraId="014724A6" w14:textId="77777777"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3B073841" w:rsidR="00414A3F" w:rsidRDefault="00EF5D59" w:rsidP="00EF5D59">
      <w:pPr>
        <w:spacing w:after="0" w:line="240" w:lineRule="auto"/>
        <w:jc w:val="both"/>
        <w:rPr>
          <w:rFonts w:ascii="Times New Roman" w:hAnsi="Times New Roman" w:cs="Times New Roman"/>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00220D22" w14:textId="77777777" w:rsidR="00AD6CF8" w:rsidRPr="00AD6CF8" w:rsidRDefault="00AD6CF8" w:rsidP="00AD6CF8">
      <w:pPr>
        <w:numPr>
          <w:ilvl w:val="0"/>
          <w:numId w:val="2"/>
        </w:numPr>
        <w:tabs>
          <w:tab w:val="left" w:pos="426"/>
        </w:tabs>
        <w:spacing w:after="0" w:line="240" w:lineRule="auto"/>
        <w:ind w:left="0" w:firstLine="0"/>
        <w:contextualSpacing/>
        <w:rPr>
          <w:rFonts w:ascii="Times New Roman" w:hAnsi="Times New Roman" w:cs="Times New Roman"/>
        </w:rPr>
      </w:pPr>
      <w:bookmarkStart w:id="8" w:name="_Hlk164761957"/>
      <w:r w:rsidRPr="00AD6CF8">
        <w:rPr>
          <w:rFonts w:ascii="Times New Roman" w:hAnsi="Times New Roman" w:cs="Times New Roman"/>
        </w:rPr>
        <w:t>Детальний опис предмета закупівлі:</w:t>
      </w:r>
    </w:p>
    <w:p w14:paraId="355E72FF" w14:textId="77777777" w:rsidR="00AD6CF8" w:rsidRPr="00AD6CF8" w:rsidRDefault="00AD6CF8" w:rsidP="00AD6CF8">
      <w:pPr>
        <w:spacing w:after="0" w:line="240" w:lineRule="auto"/>
        <w:jc w:val="right"/>
        <w:rPr>
          <w:rFonts w:ascii="Times New Roman" w:eastAsia="Arial" w:hAnsi="Times New Roman" w:cs="Times New Roman"/>
          <w:bCs/>
          <w:i/>
          <w:lang w:eastAsia="ru-RU"/>
        </w:rPr>
      </w:pPr>
      <w:r w:rsidRPr="00AD6CF8">
        <w:rPr>
          <w:rFonts w:ascii="Times New Roman" w:eastAsia="Arial" w:hAnsi="Times New Roman" w:cs="Times New Roman"/>
          <w:bCs/>
          <w:i/>
          <w:lang w:eastAsia="ru-RU"/>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AD6CF8" w:rsidRPr="00AD6CF8" w14:paraId="14BCCAA8" w14:textId="77777777" w:rsidTr="00C908BE">
        <w:tc>
          <w:tcPr>
            <w:tcW w:w="3534" w:type="dxa"/>
            <w:shd w:val="clear" w:color="auto" w:fill="auto"/>
            <w:tcMar>
              <w:top w:w="100" w:type="dxa"/>
              <w:left w:w="100" w:type="dxa"/>
              <w:bottom w:w="100" w:type="dxa"/>
              <w:right w:w="100" w:type="dxa"/>
            </w:tcMar>
          </w:tcPr>
          <w:p w14:paraId="036E6979"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t>Назва предмета закупівлі</w:t>
            </w:r>
          </w:p>
        </w:tc>
        <w:tc>
          <w:tcPr>
            <w:tcW w:w="6066" w:type="dxa"/>
            <w:shd w:val="clear" w:color="auto" w:fill="auto"/>
            <w:tcMar>
              <w:top w:w="100" w:type="dxa"/>
              <w:left w:w="100" w:type="dxa"/>
              <w:bottom w:w="100" w:type="dxa"/>
              <w:right w:w="100" w:type="dxa"/>
            </w:tcMar>
          </w:tcPr>
          <w:p w14:paraId="3DD0F7BC"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rPr>
              <w:t>Фарби: для фарбування бордюр, фарбування опор та зупинок, для поточного ремонту дитячого майданчика, арт-об’єкту та ремонту ПК та В, пам’ятника та басейнів</w:t>
            </w:r>
          </w:p>
        </w:tc>
      </w:tr>
      <w:tr w:rsidR="00AD6CF8" w:rsidRPr="00AD6CF8" w14:paraId="2B752309" w14:textId="77777777" w:rsidTr="00C908BE">
        <w:tc>
          <w:tcPr>
            <w:tcW w:w="3534" w:type="dxa"/>
            <w:shd w:val="clear" w:color="auto" w:fill="auto"/>
            <w:tcMar>
              <w:top w:w="100" w:type="dxa"/>
              <w:left w:w="100" w:type="dxa"/>
              <w:bottom w:w="100" w:type="dxa"/>
              <w:right w:w="100" w:type="dxa"/>
            </w:tcMar>
          </w:tcPr>
          <w:p w14:paraId="29B73CF7"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t>Код ДК 021:2015</w:t>
            </w:r>
          </w:p>
        </w:tc>
        <w:tc>
          <w:tcPr>
            <w:tcW w:w="6066" w:type="dxa"/>
            <w:shd w:val="clear" w:color="auto" w:fill="auto"/>
            <w:tcMar>
              <w:top w:w="100" w:type="dxa"/>
              <w:left w:w="100" w:type="dxa"/>
              <w:bottom w:w="100" w:type="dxa"/>
              <w:right w:w="100" w:type="dxa"/>
            </w:tcMar>
          </w:tcPr>
          <w:p w14:paraId="75AA9077" w14:textId="77777777" w:rsidR="00AD6CF8" w:rsidRPr="00AD6CF8" w:rsidRDefault="00AD6CF8" w:rsidP="00AD6CF8">
            <w:pPr>
              <w:spacing w:after="0" w:line="240" w:lineRule="auto"/>
              <w:rPr>
                <w:rFonts w:ascii="Times New Roman" w:eastAsia="Times New Roman" w:hAnsi="Times New Roman" w:cs="Times New Roman"/>
              </w:rPr>
            </w:pPr>
            <w:r w:rsidRPr="00AD6CF8">
              <w:rPr>
                <w:rFonts w:ascii="Times New Roman" w:eastAsia="Times New Roman" w:hAnsi="Times New Roman" w:cs="Times New Roman"/>
              </w:rPr>
              <w:t>44810000-1 - Фарби</w:t>
            </w:r>
          </w:p>
        </w:tc>
      </w:tr>
      <w:tr w:rsidR="00AD6CF8" w:rsidRPr="00AD6CF8" w14:paraId="1289B576" w14:textId="77777777" w:rsidTr="00C908BE">
        <w:tc>
          <w:tcPr>
            <w:tcW w:w="3534" w:type="dxa"/>
            <w:shd w:val="clear" w:color="auto" w:fill="auto"/>
            <w:tcMar>
              <w:top w:w="100" w:type="dxa"/>
              <w:left w:w="100" w:type="dxa"/>
              <w:bottom w:w="100" w:type="dxa"/>
              <w:right w:w="100" w:type="dxa"/>
            </w:tcMar>
          </w:tcPr>
          <w:p w14:paraId="47CDE936"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shd w:val="clear" w:color="auto" w:fill="auto"/>
            <w:tcMar>
              <w:top w:w="100" w:type="dxa"/>
              <w:left w:w="100" w:type="dxa"/>
              <w:bottom w:w="100" w:type="dxa"/>
              <w:right w:w="100" w:type="dxa"/>
            </w:tcMar>
          </w:tcPr>
          <w:p w14:paraId="4178876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- 1.</w:t>
            </w:r>
            <w:r w:rsidRPr="00AD6CF8">
              <w:t xml:space="preserve"> </w:t>
            </w:r>
            <w:r w:rsidRPr="00AD6CF8">
              <w:rPr>
                <w:rFonts w:ascii="Times New Roman" w:eastAsia="Times New Roman" w:hAnsi="Times New Roman" w:cs="Times New Roman"/>
              </w:rPr>
              <w:t>Фарби для фарбування бордюр, фарбування опор та зупинок:</w:t>
            </w:r>
          </w:p>
          <w:p w14:paraId="47EF122C"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Фарби для фарбування бордюр - біла (</w:t>
            </w:r>
            <w:proofErr w:type="spellStart"/>
            <w:r w:rsidRPr="00AD6CF8">
              <w:rPr>
                <w:rFonts w:ascii="Times New Roman" w:eastAsia="Times New Roman" w:hAnsi="Times New Roman" w:cs="Times New Roman"/>
              </w:rPr>
              <w:t>бордюрна</w:t>
            </w:r>
            <w:proofErr w:type="spellEnd"/>
            <w:r w:rsidRPr="00AD6CF8">
              <w:rPr>
                <w:rFonts w:ascii="Times New Roman" w:eastAsia="Times New Roman" w:hAnsi="Times New Roman" w:cs="Times New Roman"/>
              </w:rPr>
              <w:t>) (фарба фасадна ТРІОРА в розфасовці 10-20 кг) - (44812220-3 - Водні фарби);</w:t>
            </w:r>
          </w:p>
          <w:p w14:paraId="3998EBB7"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сіра для фарбування опор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(44812100-6 - Емалі та глазурі);</w:t>
            </w:r>
          </w:p>
          <w:p w14:paraId="3A979B21"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Фарба молоткова (колір – шоколад) для фарбування зупинок ПФ-115 (44812100-6 - Емалі та глазурі);</w:t>
            </w:r>
          </w:p>
          <w:p w14:paraId="65271E0C" w14:textId="77777777" w:rsidR="00AD6CF8" w:rsidRPr="00AD6CF8" w:rsidRDefault="00AD6CF8" w:rsidP="00AD6CF8">
            <w:pPr>
              <w:spacing w:after="0" w:line="240" w:lineRule="auto"/>
              <w:jc w:val="both"/>
              <w:rPr>
                <w:rFonts w:ascii="Times New Roman" w:eastAsia="Times New Roman" w:hAnsi="Times New Roman" w:cs="Times New Roman"/>
              </w:rPr>
            </w:pPr>
          </w:p>
          <w:p w14:paraId="28B8A321"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-2. Фарба для поточного ремонту дитячого майданчика по вул. Харківська та для поточний ремонт арт-об’єкту «Я люблю Тернівку» на бульварі Героїв Космосу (70 м2) (44812100-6 - Емалі та глазурі):</w:t>
            </w:r>
          </w:p>
          <w:p w14:paraId="4E56EAA0"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жовта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7773DA7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блакитна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3290AEA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червона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7388B86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lastRenderedPageBreak/>
              <w:t xml:space="preserve">- зелена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5F16ED5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фіолетова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0D9BAC6D"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помаранчева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28327D35"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біла – для арт-об’єкту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33FA2928"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червона – для арт-об’єкту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w:t>
            </w:r>
          </w:p>
          <w:p w14:paraId="1F09A146" w14:textId="77777777" w:rsidR="00AD6CF8" w:rsidRPr="00AD6CF8" w:rsidRDefault="00AD6CF8" w:rsidP="00AD6CF8">
            <w:pPr>
              <w:spacing w:after="0" w:line="240" w:lineRule="auto"/>
              <w:jc w:val="both"/>
              <w:rPr>
                <w:rFonts w:ascii="Times New Roman" w:eastAsia="Times New Roman" w:hAnsi="Times New Roman" w:cs="Times New Roman"/>
              </w:rPr>
            </w:pPr>
          </w:p>
          <w:p w14:paraId="4F7CC7AE"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- 3. Фарба для поточного ремонту пам’ятника Шахтарю:</w:t>
            </w:r>
          </w:p>
          <w:p w14:paraId="01054278"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декоративна емаль «золото» (44812100-6 - Емалі та глазурі);</w:t>
            </w:r>
          </w:p>
          <w:p w14:paraId="41D3AA6B"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гумова чорна </w:t>
            </w:r>
            <w:proofErr w:type="spellStart"/>
            <w:r w:rsidRPr="00AD6CF8">
              <w:rPr>
                <w:rFonts w:ascii="Times New Roman" w:eastAsia="Times New Roman" w:hAnsi="Times New Roman" w:cs="Times New Roman"/>
                <w:lang w:val="en-US"/>
              </w:rPr>
              <w:t>Farbex</w:t>
            </w:r>
            <w:proofErr w:type="spellEnd"/>
            <w:r w:rsidRPr="00AD6CF8">
              <w:rPr>
                <w:rFonts w:ascii="Times New Roman" w:eastAsia="Times New Roman" w:hAnsi="Times New Roman" w:cs="Times New Roman"/>
              </w:rPr>
              <w:t xml:space="preserve"> (44812220-3 - Водні фарби);</w:t>
            </w:r>
          </w:p>
          <w:p w14:paraId="703DA6E2"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гумова біла </w:t>
            </w:r>
            <w:proofErr w:type="spellStart"/>
            <w:r w:rsidRPr="00AD6CF8">
              <w:rPr>
                <w:rFonts w:ascii="Times New Roman" w:eastAsia="Times New Roman" w:hAnsi="Times New Roman" w:cs="Times New Roman"/>
              </w:rPr>
              <w:t>Farbex</w:t>
            </w:r>
            <w:proofErr w:type="spellEnd"/>
            <w:r w:rsidRPr="00AD6CF8">
              <w:rPr>
                <w:rFonts w:ascii="Times New Roman" w:eastAsia="Times New Roman" w:hAnsi="Times New Roman" w:cs="Times New Roman"/>
              </w:rPr>
              <w:t xml:space="preserve"> (44812220-3 - Водні фарби);</w:t>
            </w:r>
          </w:p>
          <w:p w14:paraId="08381382" w14:textId="77777777" w:rsidR="00AD6CF8" w:rsidRPr="00AD6CF8" w:rsidRDefault="00AD6CF8" w:rsidP="00AD6CF8">
            <w:pPr>
              <w:spacing w:after="0" w:line="240" w:lineRule="auto"/>
              <w:jc w:val="both"/>
              <w:rPr>
                <w:rFonts w:ascii="Times New Roman" w:eastAsia="Times New Roman" w:hAnsi="Times New Roman" w:cs="Times New Roman"/>
              </w:rPr>
            </w:pPr>
          </w:p>
          <w:p w14:paraId="6A5108D0"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- 4. Фарба для ремонту ПК та В:</w:t>
            </w:r>
          </w:p>
          <w:p w14:paraId="41CC024F"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біла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 (44812100-6 - Емалі та глазурі);</w:t>
            </w:r>
          </w:p>
          <w:p w14:paraId="4A815602"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сіра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 (44812100-6 - Емалі та глазурі);</w:t>
            </w:r>
          </w:p>
          <w:p w14:paraId="5ECD653D"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світло зелена або салатова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08B1BF30"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помаранчева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260048BD"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червона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73F34C41"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жовта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57C15266"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бузкова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2E82E567"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чорна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6EA76BCB"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зелена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27DF409C"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шоколад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3ABE6FDF"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блакитна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36D697A0"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вишня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6183B841"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срібло молоткова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(44812100-6 - Емалі та глазурі);</w:t>
            </w:r>
          </w:p>
          <w:p w14:paraId="15407B5E" w14:textId="77777777" w:rsidR="00AD6CF8" w:rsidRPr="00AD6CF8" w:rsidRDefault="00AD6CF8" w:rsidP="00AD6CF8">
            <w:pPr>
              <w:numPr>
                <w:ilvl w:val="0"/>
                <w:numId w:val="12"/>
              </w:numPr>
              <w:tabs>
                <w:tab w:val="left" w:pos="331"/>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водоемульсійна для зовнішніх робіт (фарба фасадна ТРІОРА, відро 12,6 кг) (44812220-3 - Водні фарби);</w:t>
            </w:r>
          </w:p>
          <w:p w14:paraId="65C9923F" w14:textId="77777777" w:rsidR="00AD6CF8" w:rsidRPr="00AD6CF8" w:rsidRDefault="00AD6CF8" w:rsidP="00AD6CF8">
            <w:pPr>
              <w:numPr>
                <w:ilvl w:val="0"/>
                <w:numId w:val="12"/>
              </w:numPr>
              <w:tabs>
                <w:tab w:val="left" w:pos="325"/>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барвник фіолетовий (100 мл) (44812220-3 - Водні фарби);</w:t>
            </w:r>
          </w:p>
          <w:p w14:paraId="00FC7792" w14:textId="77777777" w:rsidR="00AD6CF8" w:rsidRPr="00AD6CF8" w:rsidRDefault="00AD6CF8" w:rsidP="00AD6CF8">
            <w:pPr>
              <w:numPr>
                <w:ilvl w:val="0"/>
                <w:numId w:val="12"/>
              </w:numPr>
              <w:tabs>
                <w:tab w:val="left" w:pos="325"/>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барвник зелений (100 мл) (44812220-3 - Водні фарби);</w:t>
            </w:r>
          </w:p>
          <w:p w14:paraId="7083D91A" w14:textId="77777777" w:rsidR="00AD6CF8" w:rsidRPr="00AD6CF8" w:rsidRDefault="00AD6CF8" w:rsidP="00AD6CF8">
            <w:pPr>
              <w:numPr>
                <w:ilvl w:val="0"/>
                <w:numId w:val="12"/>
              </w:numPr>
              <w:tabs>
                <w:tab w:val="left" w:pos="325"/>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барвник синій (100 мл) (44812220-3 - Водні фарби);</w:t>
            </w:r>
          </w:p>
          <w:p w14:paraId="0D2CBC13" w14:textId="77777777" w:rsidR="00AD6CF8" w:rsidRPr="00AD6CF8" w:rsidRDefault="00AD6CF8" w:rsidP="00AD6CF8">
            <w:pPr>
              <w:numPr>
                <w:ilvl w:val="0"/>
                <w:numId w:val="12"/>
              </w:numPr>
              <w:tabs>
                <w:tab w:val="left" w:pos="325"/>
              </w:tabs>
              <w:spacing w:after="0" w:line="240" w:lineRule="auto"/>
              <w:ind w:left="0" w:firstLine="0"/>
              <w:jc w:val="both"/>
              <w:rPr>
                <w:rFonts w:ascii="Times New Roman" w:eastAsia="Times New Roman" w:hAnsi="Times New Roman" w:cs="Times New Roman"/>
              </w:rPr>
            </w:pPr>
            <w:r w:rsidRPr="00AD6CF8">
              <w:rPr>
                <w:rFonts w:ascii="Times New Roman" w:eastAsia="Times New Roman" w:hAnsi="Times New Roman" w:cs="Times New Roman"/>
              </w:rPr>
              <w:t xml:space="preserve">барвник </w:t>
            </w:r>
            <w:proofErr w:type="spellStart"/>
            <w:r w:rsidRPr="00AD6CF8">
              <w:rPr>
                <w:rFonts w:ascii="Times New Roman" w:eastAsia="Times New Roman" w:hAnsi="Times New Roman" w:cs="Times New Roman"/>
              </w:rPr>
              <w:t>червоно</w:t>
            </w:r>
            <w:proofErr w:type="spellEnd"/>
            <w:r w:rsidRPr="00AD6CF8">
              <w:rPr>
                <w:rFonts w:ascii="Times New Roman" w:eastAsia="Times New Roman" w:hAnsi="Times New Roman" w:cs="Times New Roman"/>
              </w:rPr>
              <w:t>-помаранчевий (100 мл) (44812220-3 - Водні фарби).</w:t>
            </w:r>
          </w:p>
          <w:p w14:paraId="0837ED10"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5. Фарба для басейнів RESERVOR 6033 (44812100-6 - Емалі та глазурі):</w:t>
            </w:r>
          </w:p>
          <w:p w14:paraId="648E2F37"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фарба для басейнів RESERVOR 6033;</w:t>
            </w:r>
          </w:p>
          <w:p w14:paraId="3DB637DC" w14:textId="77777777" w:rsidR="00AD6CF8" w:rsidRPr="00AD6CF8" w:rsidRDefault="00AD6CF8" w:rsidP="00AD6CF8">
            <w:pPr>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на основі </w:t>
            </w:r>
            <w:proofErr w:type="spellStart"/>
            <w:r w:rsidRPr="00AD6CF8">
              <w:rPr>
                <w:rFonts w:ascii="Times New Roman" w:eastAsia="Times New Roman" w:hAnsi="Times New Roman" w:cs="Times New Roman"/>
              </w:rPr>
              <w:t>хлоркаучука</w:t>
            </w:r>
            <w:proofErr w:type="spellEnd"/>
            <w:r w:rsidRPr="00AD6CF8">
              <w:rPr>
                <w:rFonts w:ascii="Times New Roman" w:eastAsia="Times New Roman" w:hAnsi="Times New Roman" w:cs="Times New Roman"/>
              </w:rPr>
              <w:t xml:space="preserve"> (для фонтану RESERVOR 6033).</w:t>
            </w:r>
          </w:p>
        </w:tc>
      </w:tr>
      <w:tr w:rsidR="00AD6CF8" w:rsidRPr="00AD6CF8" w14:paraId="68F9BA17" w14:textId="77777777" w:rsidTr="00C908BE">
        <w:trPr>
          <w:trHeight w:val="984"/>
        </w:trPr>
        <w:tc>
          <w:tcPr>
            <w:tcW w:w="3534" w:type="dxa"/>
            <w:shd w:val="clear" w:color="auto" w:fill="auto"/>
            <w:tcMar>
              <w:top w:w="100" w:type="dxa"/>
              <w:left w:w="100" w:type="dxa"/>
              <w:bottom w:w="100" w:type="dxa"/>
              <w:right w:w="100" w:type="dxa"/>
            </w:tcMar>
          </w:tcPr>
          <w:p w14:paraId="48032EBB"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lastRenderedPageBreak/>
              <w:t>Кількість поставки товару</w:t>
            </w:r>
          </w:p>
        </w:tc>
        <w:tc>
          <w:tcPr>
            <w:tcW w:w="6066" w:type="dxa"/>
            <w:shd w:val="clear" w:color="auto" w:fill="auto"/>
            <w:tcMar>
              <w:top w:w="100" w:type="dxa"/>
              <w:left w:w="100" w:type="dxa"/>
              <w:bottom w:w="100" w:type="dxa"/>
              <w:right w:w="100" w:type="dxa"/>
            </w:tcMar>
          </w:tcPr>
          <w:p w14:paraId="3D24A4FC"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- 1. Фарби для фарбування бордюр, фарбування опор та зупинок:</w:t>
            </w:r>
          </w:p>
          <w:p w14:paraId="41DA2459"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t xml:space="preserve"> </w:t>
            </w:r>
            <w:r w:rsidRPr="00AD6CF8">
              <w:rPr>
                <w:rFonts w:ascii="Times New Roman" w:eastAsia="Times New Roman" w:hAnsi="Times New Roman" w:cs="Times New Roman"/>
              </w:rPr>
              <w:t>Фарби для фарбування бордюр - біла (</w:t>
            </w:r>
            <w:proofErr w:type="spellStart"/>
            <w:r w:rsidRPr="00AD6CF8">
              <w:rPr>
                <w:rFonts w:ascii="Times New Roman" w:eastAsia="Times New Roman" w:hAnsi="Times New Roman" w:cs="Times New Roman"/>
              </w:rPr>
              <w:t>бордюрна</w:t>
            </w:r>
            <w:proofErr w:type="spellEnd"/>
            <w:r w:rsidRPr="00AD6CF8">
              <w:rPr>
                <w:rFonts w:ascii="Times New Roman" w:eastAsia="Times New Roman" w:hAnsi="Times New Roman" w:cs="Times New Roman"/>
              </w:rPr>
              <w:t>) (фарба фасадна ТРІОРА в розфасовці 10-20 кг)  – 1799 кг;</w:t>
            </w:r>
          </w:p>
          <w:p w14:paraId="68B14B23"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сіра для фарбування опор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30 кг;</w:t>
            </w:r>
          </w:p>
          <w:p w14:paraId="749C71A0"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молоткова (колір – шоколад) для фарбування зупинок </w:t>
            </w:r>
            <w:r w:rsidRPr="00AD6CF8">
              <w:rPr>
                <w:rFonts w:ascii="Times New Roman" w:eastAsia="Times New Roman" w:hAnsi="Times New Roman" w:cs="Times New Roman"/>
              </w:rPr>
              <w:lastRenderedPageBreak/>
              <w:t>ПФ-115</w:t>
            </w:r>
            <w:r w:rsidRPr="00AD6CF8">
              <w:rPr>
                <w:rFonts w:ascii="Times New Roman" w:eastAsia="Times New Roman" w:hAnsi="Times New Roman" w:cs="Times New Roman"/>
                <w:lang w:val="ru-RU"/>
              </w:rPr>
              <w:t xml:space="preserve"> – 106 </w:t>
            </w:r>
            <w:r w:rsidRPr="00AD6CF8">
              <w:rPr>
                <w:rFonts w:ascii="Times New Roman" w:eastAsia="Times New Roman" w:hAnsi="Times New Roman" w:cs="Times New Roman"/>
              </w:rPr>
              <w:t>кг;</w:t>
            </w:r>
          </w:p>
          <w:p w14:paraId="30C00741" w14:textId="77777777" w:rsidR="00AD6CF8" w:rsidRPr="00AD6CF8" w:rsidRDefault="00AD6CF8" w:rsidP="00AD6CF8">
            <w:pPr>
              <w:widowControl w:val="0"/>
              <w:spacing w:after="0" w:line="240" w:lineRule="auto"/>
              <w:jc w:val="both"/>
              <w:rPr>
                <w:rFonts w:ascii="Times New Roman" w:eastAsia="Times New Roman" w:hAnsi="Times New Roman" w:cs="Times New Roman"/>
              </w:rPr>
            </w:pPr>
          </w:p>
          <w:p w14:paraId="51E31377" w14:textId="77777777" w:rsidR="00AD6CF8" w:rsidRPr="00AD6CF8" w:rsidRDefault="00AD6CF8" w:rsidP="00AD6CF8">
            <w:pPr>
              <w:widowControl w:val="0"/>
              <w:tabs>
                <w:tab w:val="left" w:pos="33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2. Фарба для поточного ремонту дитячого майданчика по вул. Харківська та для поточний ремонт арт-об’єкту «Я люблю Тернівку» на бульварі Героїв Космосу (70 м2):</w:t>
            </w:r>
          </w:p>
          <w:p w14:paraId="0F6EA7AE"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жовта-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19 кг;</w:t>
            </w:r>
          </w:p>
          <w:p w14:paraId="232383D2"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блакитна-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2484DF51"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червона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1877D99B"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зелена-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48E3C51B"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фіолетова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650D86AE"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помаранчева - для майданчика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52F4B44D"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біла</w:t>
            </w:r>
            <w:r w:rsidRPr="00AD6CF8">
              <w:t xml:space="preserve"> - </w:t>
            </w:r>
            <w:r w:rsidRPr="00AD6CF8">
              <w:rPr>
                <w:rFonts w:ascii="Times New Roman" w:eastAsia="Times New Roman" w:hAnsi="Times New Roman" w:cs="Times New Roman"/>
              </w:rPr>
              <w:t xml:space="preserve">для арт-об’єкту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12,26 кг;</w:t>
            </w:r>
          </w:p>
          <w:p w14:paraId="10B5C7D1"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червона - для арт-об’єкту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5,17 кг;</w:t>
            </w:r>
          </w:p>
          <w:p w14:paraId="28BF483C" w14:textId="77777777" w:rsidR="00AD6CF8" w:rsidRPr="00AD6CF8" w:rsidRDefault="00AD6CF8" w:rsidP="00AD6CF8">
            <w:pPr>
              <w:widowControl w:val="0"/>
              <w:spacing w:after="0" w:line="240" w:lineRule="auto"/>
              <w:jc w:val="both"/>
              <w:rPr>
                <w:rFonts w:ascii="Times New Roman" w:eastAsia="Times New Roman" w:hAnsi="Times New Roman" w:cs="Times New Roman"/>
              </w:rPr>
            </w:pPr>
          </w:p>
          <w:p w14:paraId="4D42FF30"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-3. Фарба для поточного ремонту пам’ятника Шахтарю:</w:t>
            </w:r>
          </w:p>
          <w:p w14:paraId="1E44A2AA"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декоративна емаль «золото» - 2 кг;</w:t>
            </w:r>
          </w:p>
          <w:p w14:paraId="4A211F83"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гумова чорна </w:t>
            </w:r>
            <w:proofErr w:type="spellStart"/>
            <w:r w:rsidRPr="00AD6CF8">
              <w:rPr>
                <w:rFonts w:ascii="Times New Roman" w:eastAsia="Times New Roman" w:hAnsi="Times New Roman" w:cs="Times New Roman"/>
              </w:rPr>
              <w:t>Farbex</w:t>
            </w:r>
            <w:proofErr w:type="spellEnd"/>
            <w:r w:rsidRPr="00AD6CF8">
              <w:rPr>
                <w:rFonts w:ascii="Times New Roman" w:eastAsia="Times New Roman" w:hAnsi="Times New Roman" w:cs="Times New Roman"/>
              </w:rPr>
              <w:t xml:space="preserve"> – 21 кг;</w:t>
            </w:r>
          </w:p>
          <w:p w14:paraId="73C2B090"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гумова біла </w:t>
            </w:r>
            <w:proofErr w:type="spellStart"/>
            <w:r w:rsidRPr="00AD6CF8">
              <w:rPr>
                <w:rFonts w:ascii="Times New Roman" w:eastAsia="Times New Roman" w:hAnsi="Times New Roman" w:cs="Times New Roman"/>
              </w:rPr>
              <w:t>Farbex</w:t>
            </w:r>
            <w:proofErr w:type="spellEnd"/>
            <w:r w:rsidRPr="00AD6CF8">
              <w:rPr>
                <w:rFonts w:ascii="Times New Roman" w:eastAsia="Times New Roman" w:hAnsi="Times New Roman" w:cs="Times New Roman"/>
              </w:rPr>
              <w:t xml:space="preserve"> – 44 кг; </w:t>
            </w:r>
          </w:p>
          <w:p w14:paraId="0EFC8B90" w14:textId="77777777" w:rsidR="00AD6CF8" w:rsidRPr="00AD6CF8" w:rsidRDefault="00AD6CF8" w:rsidP="00AD6CF8">
            <w:pPr>
              <w:widowControl w:val="0"/>
              <w:spacing w:after="0" w:line="240" w:lineRule="auto"/>
              <w:jc w:val="both"/>
              <w:rPr>
                <w:rFonts w:ascii="Times New Roman" w:eastAsia="Times New Roman" w:hAnsi="Times New Roman" w:cs="Times New Roman"/>
              </w:rPr>
            </w:pPr>
          </w:p>
          <w:p w14:paraId="0982C18C"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- 4. Фарба для ремонту ПК та В:</w:t>
            </w:r>
          </w:p>
          <w:p w14:paraId="7847CE1B"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біла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- 2,8 кг;</w:t>
            </w:r>
          </w:p>
          <w:p w14:paraId="75BACF20"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сіра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11,2 кг;</w:t>
            </w:r>
          </w:p>
          <w:p w14:paraId="1AA8FF6E"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світло зелена або салатова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16,8 кг;</w:t>
            </w:r>
          </w:p>
          <w:p w14:paraId="605BDBBA"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помаранчева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- 8,4 кг;</w:t>
            </w:r>
          </w:p>
          <w:p w14:paraId="3F095453"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червона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11,2 кг;</w:t>
            </w:r>
          </w:p>
          <w:p w14:paraId="63F4C140"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жовта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14 кг;</w:t>
            </w:r>
          </w:p>
          <w:p w14:paraId="3FA6B0EE"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бузкова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16,8 кг;</w:t>
            </w:r>
          </w:p>
          <w:p w14:paraId="78DE7DE3"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чорна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120 кг;</w:t>
            </w:r>
          </w:p>
          <w:p w14:paraId="0A906F18"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зелена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- 16,8 кг;</w:t>
            </w:r>
          </w:p>
          <w:p w14:paraId="6202A87C"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шоколад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16,8 кг;</w:t>
            </w:r>
          </w:p>
          <w:p w14:paraId="1B0682CD"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блакитна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22,4 кг;</w:t>
            </w:r>
          </w:p>
          <w:p w14:paraId="63D4BF92"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вишня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11,2 кг;</w:t>
            </w:r>
          </w:p>
          <w:p w14:paraId="73C640B8"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срібло молоткова (емаль </w:t>
            </w:r>
            <w:proofErr w:type="spellStart"/>
            <w:r w:rsidRPr="00AD6CF8">
              <w:rPr>
                <w:rFonts w:ascii="Times New Roman" w:eastAsia="Times New Roman" w:hAnsi="Times New Roman" w:cs="Times New Roman"/>
              </w:rPr>
              <w:t>алкідна</w:t>
            </w:r>
            <w:proofErr w:type="spellEnd"/>
            <w:r w:rsidRPr="00AD6CF8">
              <w:rPr>
                <w:rFonts w:ascii="Times New Roman" w:eastAsia="Times New Roman" w:hAnsi="Times New Roman" w:cs="Times New Roman"/>
              </w:rPr>
              <w:t xml:space="preserve"> ПФ-115 </w:t>
            </w:r>
            <w:proofErr w:type="spellStart"/>
            <w:r w:rsidRPr="00AD6CF8">
              <w:rPr>
                <w:rFonts w:ascii="Times New Roman" w:eastAsia="Times New Roman" w:hAnsi="Times New Roman" w:cs="Times New Roman"/>
              </w:rPr>
              <w:t>Star</w:t>
            </w:r>
            <w:proofErr w:type="spellEnd"/>
            <w:r w:rsidRPr="00AD6CF8">
              <w:rPr>
                <w:rFonts w:ascii="Times New Roman" w:eastAsia="Times New Roman" w:hAnsi="Times New Roman" w:cs="Times New Roman"/>
              </w:rPr>
              <w:t xml:space="preserve"> </w:t>
            </w:r>
            <w:proofErr w:type="spellStart"/>
            <w:r w:rsidRPr="00AD6CF8">
              <w:rPr>
                <w:rFonts w:ascii="Times New Roman" w:eastAsia="Times New Roman" w:hAnsi="Times New Roman" w:cs="Times New Roman"/>
              </w:rPr>
              <w:t>Paint</w:t>
            </w:r>
            <w:proofErr w:type="spellEnd"/>
            <w:r w:rsidRPr="00AD6CF8">
              <w:rPr>
                <w:rFonts w:ascii="Times New Roman" w:eastAsia="Times New Roman" w:hAnsi="Times New Roman" w:cs="Times New Roman"/>
              </w:rPr>
              <w:t>) – 2,8 кг;</w:t>
            </w:r>
          </w:p>
          <w:p w14:paraId="17ADB647"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водоемульсійна для зовнішніх робіт (фарба фасадна ТРІОРА, відро 12,6 кг) – 264,6 кг;</w:t>
            </w:r>
          </w:p>
          <w:p w14:paraId="7E3676C4"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барвник фіолетовий (100 мл) – 11 шт.;</w:t>
            </w:r>
          </w:p>
          <w:p w14:paraId="0A772728"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барвник зелений (100 мл) – 16 шт.;</w:t>
            </w:r>
          </w:p>
          <w:p w14:paraId="1825D704"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барвник синій (100 мл) – 10 шт.;</w:t>
            </w:r>
          </w:p>
          <w:p w14:paraId="7EB671BE" w14:textId="77777777" w:rsidR="00AD6CF8" w:rsidRPr="00AD6CF8" w:rsidRDefault="00AD6CF8" w:rsidP="00AD6CF8">
            <w:pPr>
              <w:widowControl w:val="0"/>
              <w:tabs>
                <w:tab w:val="left" w:pos="301"/>
              </w:tabs>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w:t>
            </w:r>
            <w:r w:rsidRPr="00AD6CF8">
              <w:rPr>
                <w:rFonts w:ascii="Times New Roman" w:eastAsia="Times New Roman" w:hAnsi="Times New Roman" w:cs="Times New Roman"/>
              </w:rPr>
              <w:tab/>
              <w:t xml:space="preserve">барвник </w:t>
            </w:r>
            <w:proofErr w:type="spellStart"/>
            <w:r w:rsidRPr="00AD6CF8">
              <w:rPr>
                <w:rFonts w:ascii="Times New Roman" w:eastAsia="Times New Roman" w:hAnsi="Times New Roman" w:cs="Times New Roman"/>
              </w:rPr>
              <w:t>червоно</w:t>
            </w:r>
            <w:proofErr w:type="spellEnd"/>
            <w:r w:rsidRPr="00AD6CF8">
              <w:rPr>
                <w:rFonts w:ascii="Times New Roman" w:eastAsia="Times New Roman" w:hAnsi="Times New Roman" w:cs="Times New Roman"/>
              </w:rPr>
              <w:t>-помаранчевий (100 мл) – 11 шт.</w:t>
            </w:r>
          </w:p>
          <w:p w14:paraId="38367631"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Лот - 5. Фарба для басейнів:</w:t>
            </w:r>
          </w:p>
          <w:p w14:paraId="1C610C7F"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фарба для басейнів RESERVOR 6033 – 105 кг;</w:t>
            </w:r>
          </w:p>
          <w:p w14:paraId="52291DAE" w14:textId="77777777" w:rsidR="00AD6CF8" w:rsidRPr="00AD6CF8" w:rsidRDefault="00AD6CF8" w:rsidP="00AD6CF8">
            <w:pPr>
              <w:widowControl w:val="0"/>
              <w:spacing w:after="0" w:line="240" w:lineRule="auto"/>
              <w:jc w:val="both"/>
              <w:rPr>
                <w:rFonts w:ascii="Times New Roman" w:eastAsia="Times New Roman" w:hAnsi="Times New Roman" w:cs="Times New Roman"/>
              </w:rPr>
            </w:pPr>
            <w:r w:rsidRPr="00AD6CF8">
              <w:rPr>
                <w:rFonts w:ascii="Times New Roman" w:eastAsia="Times New Roman" w:hAnsi="Times New Roman" w:cs="Times New Roman"/>
              </w:rPr>
              <w:t xml:space="preserve">- фарба на основі </w:t>
            </w:r>
            <w:proofErr w:type="spellStart"/>
            <w:r w:rsidRPr="00AD6CF8">
              <w:rPr>
                <w:rFonts w:ascii="Times New Roman" w:eastAsia="Times New Roman" w:hAnsi="Times New Roman" w:cs="Times New Roman"/>
              </w:rPr>
              <w:t>хлоркаучука</w:t>
            </w:r>
            <w:proofErr w:type="spellEnd"/>
            <w:r w:rsidRPr="00AD6CF8">
              <w:rPr>
                <w:rFonts w:ascii="Times New Roman" w:eastAsia="Times New Roman" w:hAnsi="Times New Roman" w:cs="Times New Roman"/>
              </w:rPr>
              <w:t xml:space="preserve"> (для фонтану RESERVOR 6033) – 68,32 кг.</w:t>
            </w:r>
          </w:p>
          <w:p w14:paraId="0E64893C" w14:textId="77777777" w:rsidR="00AD6CF8" w:rsidRPr="00AD6CF8" w:rsidRDefault="00AD6CF8" w:rsidP="00AD6CF8">
            <w:pPr>
              <w:widowControl w:val="0"/>
              <w:spacing w:after="0" w:line="240" w:lineRule="auto"/>
              <w:jc w:val="both"/>
              <w:rPr>
                <w:rFonts w:ascii="Times New Roman" w:hAnsi="Times New Roman" w:cs="Times New Roman"/>
                <w:shd w:val="clear" w:color="auto" w:fill="FFFFFF"/>
              </w:rPr>
            </w:pPr>
          </w:p>
          <w:p w14:paraId="41F1814A" w14:textId="77777777" w:rsidR="00AD6CF8" w:rsidRPr="00AD6CF8" w:rsidRDefault="00AD6CF8" w:rsidP="00AD6CF8">
            <w:pPr>
              <w:widowControl w:val="0"/>
              <w:spacing w:after="0" w:line="240" w:lineRule="auto"/>
              <w:jc w:val="both"/>
              <w:rPr>
                <w:rFonts w:ascii="Times New Roman" w:hAnsi="Times New Roman" w:cs="Times New Roman"/>
                <w:shd w:val="clear" w:color="auto" w:fill="FFFFFF"/>
              </w:rPr>
            </w:pPr>
            <w:r w:rsidRPr="00AD6CF8">
              <w:rPr>
                <w:rFonts w:ascii="Times New Roman" w:hAnsi="Times New Roman" w:cs="Times New Roman"/>
                <w:b/>
                <w:shd w:val="clear" w:color="auto" w:fill="FFFFFF"/>
              </w:rPr>
              <w:t>Примітка:</w:t>
            </w:r>
            <w:r w:rsidRPr="00AD6CF8">
              <w:rPr>
                <w:rFonts w:ascii="Times New Roman" w:hAnsi="Times New Roman" w:cs="Times New Roman"/>
                <w:shd w:val="clear" w:color="auto" w:fill="FFFFFF"/>
              </w:rPr>
              <w:t xml:space="preserve"> Допустиме відхилення кількості продукції у розмірі до -5% від кожної позиції, але не більше 25 кг в цілому.</w:t>
            </w:r>
          </w:p>
        </w:tc>
      </w:tr>
      <w:tr w:rsidR="00AD6CF8" w:rsidRPr="00AD6CF8" w14:paraId="6727B316" w14:textId="77777777" w:rsidTr="00C908BE">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4F64E5C3"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lastRenderedPageBreak/>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6CCF48C6" w14:textId="77777777" w:rsidR="00AD6CF8" w:rsidRPr="00AD6CF8" w:rsidRDefault="00AD6CF8" w:rsidP="00AD6CF8">
            <w:pPr>
              <w:widowControl w:val="0"/>
              <w:spacing w:after="0" w:line="240" w:lineRule="auto"/>
              <w:rPr>
                <w:rFonts w:ascii="Times New Roman" w:eastAsia="Times New Roman" w:hAnsi="Times New Roman" w:cs="Times New Roman"/>
                <w:i/>
                <w:highlight w:val="white"/>
              </w:rPr>
            </w:pPr>
            <w:r w:rsidRPr="00AD6CF8">
              <w:rPr>
                <w:rFonts w:ascii="Times New Roman" w:eastAsia="Times New Roman" w:hAnsi="Times New Roman" w:cs="Times New Roman"/>
              </w:rPr>
              <w:t>вул. Героїв України, 29, м. Тернівка, Павлоградський район, Дніпропетровська область, Україна, 51500</w:t>
            </w:r>
          </w:p>
        </w:tc>
      </w:tr>
      <w:tr w:rsidR="00AD6CF8" w:rsidRPr="00AD6CF8" w14:paraId="15CB9AC7" w14:textId="77777777" w:rsidTr="00C908BE">
        <w:trPr>
          <w:trHeight w:val="392"/>
        </w:trPr>
        <w:tc>
          <w:tcPr>
            <w:tcW w:w="3534" w:type="dxa"/>
            <w:shd w:val="clear" w:color="auto" w:fill="auto"/>
            <w:tcMar>
              <w:top w:w="100" w:type="dxa"/>
              <w:left w:w="100" w:type="dxa"/>
              <w:bottom w:w="100" w:type="dxa"/>
              <w:right w:w="100" w:type="dxa"/>
            </w:tcMar>
          </w:tcPr>
          <w:p w14:paraId="790E4734" w14:textId="77777777" w:rsidR="00AD6CF8" w:rsidRPr="00AD6CF8" w:rsidRDefault="00AD6CF8" w:rsidP="00AD6CF8">
            <w:pPr>
              <w:widowControl w:val="0"/>
              <w:spacing w:after="0" w:line="240" w:lineRule="auto"/>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lastRenderedPageBreak/>
              <w:t>Строк поставки товару</w:t>
            </w:r>
          </w:p>
        </w:tc>
        <w:tc>
          <w:tcPr>
            <w:tcW w:w="6066" w:type="dxa"/>
            <w:shd w:val="clear" w:color="auto" w:fill="auto"/>
            <w:tcMar>
              <w:top w:w="100" w:type="dxa"/>
              <w:left w:w="100" w:type="dxa"/>
              <w:bottom w:w="100" w:type="dxa"/>
              <w:right w:w="100" w:type="dxa"/>
            </w:tcMar>
          </w:tcPr>
          <w:p w14:paraId="33CE8B87" w14:textId="77777777" w:rsidR="00AD6CF8" w:rsidRPr="00AD6CF8" w:rsidRDefault="00AD6CF8" w:rsidP="00AD6CF8">
            <w:pPr>
              <w:widowControl w:val="0"/>
              <w:spacing w:after="0" w:line="240" w:lineRule="auto"/>
              <w:rPr>
                <w:rFonts w:ascii="Times New Roman" w:eastAsia="Times New Roman" w:hAnsi="Times New Roman" w:cs="Times New Roman"/>
              </w:rPr>
            </w:pPr>
            <w:r w:rsidRPr="00AD6CF8">
              <w:rPr>
                <w:rFonts w:ascii="Times New Roman" w:eastAsia="Times New Roman" w:hAnsi="Times New Roman" w:cs="Times New Roman"/>
              </w:rPr>
              <w:t>протягом 20 (двадцяти) робочих днів з наступного дня після дати укладення (підписання) договору.</w:t>
            </w:r>
          </w:p>
        </w:tc>
      </w:tr>
    </w:tbl>
    <w:p w14:paraId="3EFD8AE0" w14:textId="77777777" w:rsidR="00AD6CF8" w:rsidRPr="00AD6CF8" w:rsidRDefault="00AD6CF8" w:rsidP="00AD6CF8">
      <w:pPr>
        <w:spacing w:after="0" w:line="240" w:lineRule="auto"/>
        <w:rPr>
          <w:rFonts w:ascii="Times New Roman" w:eastAsia="Times New Roman" w:hAnsi="Times New Roman" w:cs="Times New Roman"/>
          <w:i/>
          <w:lang w:eastAsia="ru-RU"/>
        </w:rPr>
      </w:pPr>
    </w:p>
    <w:p w14:paraId="1FC59143" w14:textId="77777777" w:rsidR="00AD6CF8" w:rsidRPr="00AD6CF8" w:rsidRDefault="00AD6CF8" w:rsidP="00AD6CF8">
      <w:pPr>
        <w:spacing w:after="0" w:line="240" w:lineRule="auto"/>
        <w:jc w:val="right"/>
        <w:rPr>
          <w:rFonts w:ascii="Times New Roman" w:eastAsia="Arial" w:hAnsi="Times New Roman" w:cs="Times New Roman"/>
          <w:bCs/>
          <w:i/>
          <w:lang w:eastAsia="ru-RU"/>
        </w:rPr>
      </w:pPr>
      <w:r w:rsidRPr="00AD6CF8">
        <w:rPr>
          <w:rFonts w:ascii="Times New Roman" w:eastAsia="Arial" w:hAnsi="Times New Roman" w:cs="Times New Roman"/>
          <w:bCs/>
          <w:i/>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AD6CF8" w:rsidRPr="00AD6CF8" w14:paraId="0EB4E0EC" w14:textId="77777777" w:rsidTr="00C908BE">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281AA"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r w:rsidRPr="00AD6CF8">
              <w:rPr>
                <w:rFonts w:ascii="Times New Roman" w:eastAsia="Times New Roman" w:hAnsi="Times New Roman" w:cs="Times New Roman"/>
                <w:highlight w:val="white"/>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155E27" w14:textId="77777777" w:rsidR="00AD6CF8" w:rsidRPr="00AD6CF8" w:rsidRDefault="00AD6CF8" w:rsidP="00AD6CF8">
            <w:pPr>
              <w:spacing w:after="0" w:line="240" w:lineRule="auto"/>
              <w:jc w:val="center"/>
              <w:rPr>
                <w:rFonts w:ascii="Times New Roman" w:eastAsia="Times New Roman" w:hAnsi="Times New Roman" w:cs="Times New Roman"/>
                <w:highlight w:val="white"/>
                <w:lang w:val="ru-RU" w:eastAsia="ru-RU"/>
              </w:rPr>
            </w:pPr>
            <w:r w:rsidRPr="00AD6CF8">
              <w:rPr>
                <w:rFonts w:ascii="Times New Roman" w:eastAsia="Times New Roman" w:hAnsi="Times New Roman" w:cs="Times New Roman"/>
                <w:highlight w:val="white"/>
                <w:lang w:eastAsia="ru-RU"/>
              </w:rPr>
              <w:t>Найменування запропонованого товару</w:t>
            </w:r>
            <w:r w:rsidRPr="00AD6CF8">
              <w:rPr>
                <w:rFonts w:ascii="Times New Roman" w:eastAsia="Times New Roman" w:hAnsi="Times New Roman" w:cs="Times New Roman"/>
                <w:highlight w:val="white"/>
                <w:lang w:val="ru-RU" w:eastAsia="ru-RU"/>
              </w:rPr>
              <w:t>*</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C9E0B2"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r w:rsidRPr="00AD6CF8">
              <w:rPr>
                <w:rFonts w:ascii="Times New Roman" w:eastAsia="Times New Roman" w:hAnsi="Times New Roman" w:cs="Times New Roman"/>
                <w:highlight w:val="white"/>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BE0765"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r w:rsidRPr="00AD6CF8">
              <w:rPr>
                <w:rFonts w:ascii="Times New Roman" w:eastAsia="Times New Roman" w:hAnsi="Times New Roman" w:cs="Times New Roman"/>
                <w:highlight w:val="white"/>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2E9BEA" w14:textId="77777777" w:rsidR="00AD6CF8" w:rsidRPr="00AD6CF8" w:rsidRDefault="00AD6CF8" w:rsidP="00AD6CF8">
            <w:pPr>
              <w:spacing w:after="0" w:line="240" w:lineRule="auto"/>
              <w:jc w:val="center"/>
              <w:rPr>
                <w:rFonts w:ascii="Times New Roman" w:eastAsia="Times New Roman" w:hAnsi="Times New Roman" w:cs="Times New Roman"/>
                <w:highlight w:val="white"/>
                <w:lang w:val="ru-RU" w:eastAsia="ru-RU"/>
              </w:rPr>
            </w:pPr>
            <w:r w:rsidRPr="00AD6CF8">
              <w:rPr>
                <w:rFonts w:ascii="Times New Roman" w:eastAsia="Times New Roman" w:hAnsi="Times New Roman" w:cs="Times New Roman"/>
                <w:highlight w:val="white"/>
                <w:lang w:eastAsia="ru-RU"/>
              </w:rPr>
              <w:t>Кількість</w:t>
            </w:r>
            <w:r w:rsidRPr="00AD6CF8">
              <w:rPr>
                <w:rFonts w:ascii="Times New Roman" w:eastAsia="Times New Roman" w:hAnsi="Times New Roman" w:cs="Times New Roman"/>
                <w:highlight w:val="white"/>
                <w:lang w:val="ru-RU" w:eastAsia="ru-RU"/>
              </w:rPr>
              <w:t>*</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201AE6" w14:textId="77777777" w:rsidR="00AD6CF8" w:rsidRPr="00AD6CF8" w:rsidRDefault="00AD6CF8" w:rsidP="00AD6CF8">
            <w:pPr>
              <w:spacing w:after="0" w:line="240" w:lineRule="auto"/>
              <w:jc w:val="center"/>
              <w:rPr>
                <w:rFonts w:ascii="Times New Roman" w:eastAsia="Times New Roman" w:hAnsi="Times New Roman" w:cs="Times New Roman"/>
                <w:highlight w:val="white"/>
                <w:lang w:val="ru-RU" w:eastAsia="ru-RU"/>
              </w:rPr>
            </w:pPr>
            <w:r w:rsidRPr="00AD6CF8">
              <w:rPr>
                <w:rFonts w:ascii="Times New Roman" w:eastAsia="Calibri" w:hAnsi="Times New Roman" w:cs="Times New Roman"/>
                <w:bCs/>
              </w:rPr>
              <w:t>Одиниця виміру</w:t>
            </w:r>
            <w:r w:rsidRPr="00AD6CF8">
              <w:rPr>
                <w:rFonts w:ascii="Times New Roman" w:eastAsia="Calibri" w:hAnsi="Times New Roman" w:cs="Times New Roman"/>
                <w:bCs/>
                <w:lang w:val="ru-RU"/>
              </w:rPr>
              <w:t>*</w:t>
            </w:r>
          </w:p>
        </w:tc>
      </w:tr>
      <w:tr w:rsidR="00AD6CF8" w:rsidRPr="00AD6CF8" w14:paraId="4240DB56" w14:textId="77777777" w:rsidTr="00C908BE">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56406" w14:textId="77777777" w:rsidR="00AD6CF8" w:rsidRPr="00AD6CF8" w:rsidRDefault="00AD6CF8" w:rsidP="00AD6CF8">
            <w:pPr>
              <w:spacing w:after="0"/>
              <w:jc w:val="center"/>
              <w:rPr>
                <w:rFonts w:ascii="Times New Roman" w:eastAsia="Times New Roman" w:hAnsi="Times New Roman" w:cs="Times New Roman"/>
                <w:highlight w:val="white"/>
                <w:lang w:eastAsia="ru-RU"/>
              </w:rPr>
            </w:pPr>
            <w:r w:rsidRPr="00AD6CF8">
              <w:rPr>
                <w:rFonts w:ascii="Times New Roman" w:eastAsia="Times New Roman" w:hAnsi="Times New Roman" w:cs="Times New Roman"/>
                <w:highlight w:val="white"/>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17B0D0D" w14:textId="77777777" w:rsidR="00AD6CF8" w:rsidRPr="00AD6CF8" w:rsidRDefault="00AD6CF8" w:rsidP="00AD6CF8">
            <w:pPr>
              <w:spacing w:after="0" w:line="240" w:lineRule="auto"/>
              <w:rPr>
                <w:rFonts w:ascii="Times New Roman" w:eastAsia="Times New Roman" w:hAnsi="Times New Roman" w:cs="Times New Roman"/>
                <w:highlight w:val="white"/>
                <w:lang w:eastAsia="ru-RU"/>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08183"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657DF8"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9E64D8"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8F6C77" w14:textId="77777777" w:rsidR="00AD6CF8" w:rsidRPr="00AD6CF8" w:rsidRDefault="00AD6CF8" w:rsidP="00AD6CF8">
            <w:pPr>
              <w:spacing w:after="0" w:line="240" w:lineRule="auto"/>
              <w:jc w:val="center"/>
              <w:rPr>
                <w:rFonts w:ascii="Times New Roman" w:eastAsia="Times New Roman" w:hAnsi="Times New Roman" w:cs="Times New Roman"/>
                <w:highlight w:val="white"/>
                <w:lang w:eastAsia="ru-RU"/>
              </w:rPr>
            </w:pPr>
          </w:p>
        </w:tc>
      </w:tr>
    </w:tbl>
    <w:p w14:paraId="4D2B3E5E" w14:textId="77777777" w:rsidR="00AD6CF8" w:rsidRPr="00AD6CF8" w:rsidRDefault="00AD6CF8" w:rsidP="00AD6CF8">
      <w:pPr>
        <w:tabs>
          <w:tab w:val="left" w:pos="284"/>
        </w:tabs>
        <w:autoSpaceDE w:val="0"/>
        <w:autoSpaceDN w:val="0"/>
        <w:adjustRightInd w:val="0"/>
        <w:ind w:left="567"/>
        <w:rPr>
          <w:rFonts w:ascii="Times New Roman" w:eastAsia="Times New Roman" w:hAnsi="Times New Roman" w:cs="Times New Roman"/>
          <w:i/>
          <w:snapToGrid w:val="0"/>
          <w:sz w:val="20"/>
          <w:szCs w:val="20"/>
          <w:lang w:eastAsia="ru-RU"/>
        </w:rPr>
      </w:pPr>
      <w:r w:rsidRPr="00AD6CF8">
        <w:rPr>
          <w:rFonts w:ascii="Times New Roman" w:eastAsia="Times New Roman" w:hAnsi="Times New Roman" w:cs="Times New Roman"/>
          <w:i/>
          <w:snapToGrid w:val="0"/>
          <w:sz w:val="20"/>
          <w:szCs w:val="20"/>
          <w:lang w:eastAsia="ru-RU"/>
        </w:rPr>
        <w:t>*- заповнює Учасник.</w:t>
      </w:r>
    </w:p>
    <w:p w14:paraId="0F048AF8" w14:textId="77777777" w:rsidR="00AD6CF8" w:rsidRPr="00AD6CF8" w:rsidRDefault="00AD6CF8" w:rsidP="00AD6CF8">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highlight w:val="white"/>
        </w:rPr>
      </w:pPr>
      <w:r w:rsidRPr="00AD6CF8">
        <w:rPr>
          <w:rFonts w:ascii="Times New Roman" w:eastAsia="Times New Roman" w:hAnsi="Times New Roman" w:cs="Times New Roman"/>
          <w:highlight w:val="white"/>
        </w:rPr>
        <w:t>Предмет закупівлі повинен відповідати:</w:t>
      </w:r>
    </w:p>
    <w:p w14:paraId="3C54185F" w14:textId="77777777" w:rsidR="00AD6CF8" w:rsidRPr="00AD6CF8" w:rsidRDefault="00AD6CF8" w:rsidP="00AD6CF8">
      <w:pPr>
        <w:spacing w:after="0" w:line="240" w:lineRule="auto"/>
        <w:ind w:left="720"/>
        <w:rPr>
          <w:rFonts w:ascii="Times New Roman" w:eastAsia="Arial" w:hAnsi="Times New Roman" w:cs="Times New Roman"/>
          <w:bCs/>
          <w:i/>
          <w:lang w:eastAsia="ru-RU"/>
        </w:rPr>
      </w:pPr>
    </w:p>
    <w:p w14:paraId="0137CAE8" w14:textId="77777777" w:rsidR="00AD6CF8" w:rsidRPr="00AD6CF8" w:rsidRDefault="00AD6CF8" w:rsidP="00AD6CF8">
      <w:pPr>
        <w:tabs>
          <w:tab w:val="left" w:pos="284"/>
        </w:tabs>
        <w:spacing w:after="0" w:line="240" w:lineRule="auto"/>
        <w:jc w:val="center"/>
        <w:rPr>
          <w:rFonts w:ascii="Times New Roman" w:eastAsia="Arial" w:hAnsi="Times New Roman" w:cs="Times New Roman"/>
          <w:b/>
          <w:color w:val="000000"/>
          <w:lang w:val="ru-RU" w:eastAsia="ru-RU"/>
        </w:rPr>
      </w:pPr>
      <w:r w:rsidRPr="00AD6CF8">
        <w:rPr>
          <w:rFonts w:ascii="Times New Roman" w:eastAsia="Arial" w:hAnsi="Times New Roman" w:cs="Times New Roman"/>
          <w:b/>
          <w:color w:val="000000"/>
          <w:lang w:val="ru-RU" w:eastAsia="ru-RU"/>
        </w:rPr>
        <w:t>ОСНОВНІ ХАРАКТЕРИСТИКИ</w:t>
      </w:r>
    </w:p>
    <w:p w14:paraId="546FEA51" w14:textId="77777777" w:rsidR="00AD6CF8" w:rsidRPr="00AD6CF8" w:rsidRDefault="00AD6CF8" w:rsidP="00AD6CF8">
      <w:pPr>
        <w:spacing w:after="0" w:line="240" w:lineRule="auto"/>
        <w:ind w:left="720"/>
        <w:jc w:val="right"/>
        <w:rPr>
          <w:rFonts w:ascii="Times New Roman" w:eastAsia="Arial" w:hAnsi="Times New Roman" w:cs="Times New Roman"/>
          <w:bCs/>
          <w:i/>
          <w:lang w:eastAsia="ru-RU"/>
        </w:rPr>
      </w:pPr>
      <w:r w:rsidRPr="00AD6CF8">
        <w:rPr>
          <w:rFonts w:ascii="Times New Roman" w:eastAsia="Arial" w:hAnsi="Times New Roman" w:cs="Times New Roman"/>
          <w:bCs/>
          <w:i/>
          <w:lang w:eastAsia="ru-RU"/>
        </w:rPr>
        <w:t>Таблиця 3</w:t>
      </w:r>
    </w:p>
    <w:tbl>
      <w:tblPr>
        <w:tblW w:w="96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7116"/>
        <w:gridCol w:w="635"/>
        <w:gridCol w:w="1207"/>
      </w:tblGrid>
      <w:tr w:rsidR="00AD6CF8" w:rsidRPr="00AD6CF8" w14:paraId="6992B6F3"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647CFC91"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 з/п</w:t>
            </w:r>
          </w:p>
        </w:tc>
        <w:tc>
          <w:tcPr>
            <w:tcW w:w="7116" w:type="dxa"/>
            <w:tcBorders>
              <w:top w:val="single" w:sz="4" w:space="0" w:color="auto"/>
              <w:left w:val="single" w:sz="4" w:space="0" w:color="auto"/>
              <w:bottom w:val="single" w:sz="4" w:space="0" w:color="auto"/>
              <w:right w:val="single" w:sz="4" w:space="0" w:color="auto"/>
            </w:tcBorders>
            <w:vAlign w:val="center"/>
          </w:tcPr>
          <w:p w14:paraId="29F2357F" w14:textId="77777777" w:rsidR="00AD6CF8" w:rsidRPr="00AD6CF8" w:rsidRDefault="00AD6CF8" w:rsidP="00AD6CF8">
            <w:pPr>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Найменування товару, тип та марка</w:t>
            </w:r>
          </w:p>
        </w:tc>
        <w:tc>
          <w:tcPr>
            <w:tcW w:w="635" w:type="dxa"/>
            <w:tcBorders>
              <w:top w:val="single" w:sz="4" w:space="0" w:color="auto"/>
              <w:left w:val="single" w:sz="4" w:space="0" w:color="auto"/>
              <w:bottom w:val="single" w:sz="4" w:space="0" w:color="auto"/>
              <w:right w:val="single" w:sz="4" w:space="0" w:color="auto"/>
            </w:tcBorders>
            <w:vAlign w:val="center"/>
          </w:tcPr>
          <w:p w14:paraId="4BFB156A"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Од. </w:t>
            </w:r>
            <w:proofErr w:type="spellStart"/>
            <w:r w:rsidRPr="00AD6CF8">
              <w:rPr>
                <w:rFonts w:ascii="Times New Roman" w:eastAsia="Calibri" w:hAnsi="Times New Roman" w:cs="Times New Roman"/>
                <w:lang w:eastAsia="ru-RU"/>
              </w:rPr>
              <w:t>вим</w:t>
            </w:r>
            <w:proofErr w:type="spellEnd"/>
            <w:r w:rsidRPr="00AD6CF8">
              <w:rPr>
                <w:rFonts w:ascii="Times New Roman" w:eastAsia="Calibri" w:hAnsi="Times New Roman" w:cs="Times New Roman"/>
                <w:lang w:eastAsia="ru-RU"/>
              </w:rPr>
              <w:t>.</w:t>
            </w:r>
          </w:p>
        </w:tc>
        <w:tc>
          <w:tcPr>
            <w:tcW w:w="1207" w:type="dxa"/>
            <w:tcBorders>
              <w:top w:val="single" w:sz="4" w:space="0" w:color="auto"/>
              <w:left w:val="single" w:sz="4" w:space="0" w:color="auto"/>
              <w:bottom w:val="single" w:sz="4" w:space="0" w:color="auto"/>
              <w:right w:val="single" w:sz="4" w:space="0" w:color="auto"/>
            </w:tcBorders>
            <w:vAlign w:val="center"/>
          </w:tcPr>
          <w:p w14:paraId="7A7159E6"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Кількість*</w:t>
            </w:r>
          </w:p>
        </w:tc>
      </w:tr>
      <w:tr w:rsidR="00AD6CF8" w:rsidRPr="00AD6CF8" w14:paraId="4FF62D03" w14:textId="77777777" w:rsidTr="00C908BE">
        <w:tc>
          <w:tcPr>
            <w:tcW w:w="9629" w:type="dxa"/>
            <w:gridSpan w:val="4"/>
            <w:tcBorders>
              <w:top w:val="single" w:sz="4" w:space="0" w:color="auto"/>
              <w:left w:val="outset" w:sz="6" w:space="0" w:color="auto"/>
              <w:bottom w:val="single" w:sz="4" w:space="0" w:color="auto"/>
              <w:right w:val="single" w:sz="4" w:space="0" w:color="auto"/>
            </w:tcBorders>
            <w:vAlign w:val="center"/>
          </w:tcPr>
          <w:p w14:paraId="3C8185C8" w14:textId="77777777" w:rsidR="00AD6CF8" w:rsidRPr="00AD6CF8" w:rsidRDefault="00AD6CF8" w:rsidP="00AD6CF8">
            <w:pPr>
              <w:tabs>
                <w:tab w:val="left" w:pos="1620"/>
              </w:tabs>
              <w:spacing w:after="0" w:line="276" w:lineRule="auto"/>
              <w:jc w:val="center"/>
              <w:rPr>
                <w:rFonts w:ascii="Times New Roman" w:eastAsia="Arial" w:hAnsi="Times New Roman" w:cs="Times New Roman"/>
                <w:b/>
                <w:color w:val="000000"/>
                <w:lang w:eastAsia="ru-RU"/>
              </w:rPr>
            </w:pPr>
            <w:r w:rsidRPr="00AD6CF8">
              <w:rPr>
                <w:rFonts w:ascii="Times New Roman" w:eastAsia="Arial" w:hAnsi="Times New Roman" w:cs="Times New Roman"/>
                <w:b/>
                <w:color w:val="000000"/>
                <w:lang w:eastAsia="ru-RU"/>
              </w:rPr>
              <w:t>Лот 1 - Фарби для фарбування бордюр, фарбування опор та зупинок</w:t>
            </w:r>
          </w:p>
        </w:tc>
      </w:tr>
      <w:tr w:rsidR="00AD6CF8" w:rsidRPr="00AD6CF8" w14:paraId="70595DB0"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3229A063"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01FAB6B5"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Фарба для фарбування бордюр біла (фарба фасадна ТРІОРА в розфасовці 10-20 кг)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0A3FEED6"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51BA3A3F"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1799,00</w:t>
            </w:r>
          </w:p>
        </w:tc>
      </w:tr>
      <w:tr w:rsidR="00AD6CF8" w:rsidRPr="00AD6CF8" w14:paraId="25900210"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2F6C1F8D"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62032C60"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 xml:space="preserve">Фарба сіра для фарбування опор (емаль </w:t>
            </w:r>
            <w:proofErr w:type="spellStart"/>
            <w:r w:rsidRPr="00AD6CF8">
              <w:rPr>
                <w:rFonts w:ascii="Times New Roman" w:eastAsia="Arial" w:hAnsi="Times New Roman" w:cs="Times New Roman"/>
                <w:color w:val="000000"/>
                <w:lang w:eastAsia="ru-RU"/>
              </w:rPr>
              <w:t>алкідна</w:t>
            </w:r>
            <w:proofErr w:type="spellEnd"/>
            <w:r w:rsidRPr="00AD6CF8">
              <w:rPr>
                <w:rFonts w:ascii="Times New Roman" w:eastAsia="Arial" w:hAnsi="Times New Roman" w:cs="Times New Roman"/>
                <w:color w:val="000000"/>
                <w:lang w:eastAsia="ru-RU"/>
              </w:rPr>
              <w:t xml:space="preserve"> ПФ-115 </w:t>
            </w:r>
            <w:proofErr w:type="spellStart"/>
            <w:r w:rsidRPr="00AD6CF8">
              <w:rPr>
                <w:rFonts w:ascii="Times New Roman" w:eastAsia="Arial" w:hAnsi="Times New Roman" w:cs="Times New Roman"/>
                <w:color w:val="000000"/>
                <w:lang w:eastAsia="ru-RU"/>
              </w:rPr>
              <w:t>Star</w:t>
            </w:r>
            <w:proofErr w:type="spellEnd"/>
            <w:r w:rsidRPr="00AD6CF8">
              <w:rPr>
                <w:rFonts w:ascii="Times New Roman" w:eastAsia="Arial" w:hAnsi="Times New Roman" w:cs="Times New Roman"/>
                <w:color w:val="000000"/>
                <w:lang w:eastAsia="ru-RU"/>
              </w:rPr>
              <w:t xml:space="preserve"> </w:t>
            </w:r>
            <w:proofErr w:type="spellStart"/>
            <w:r w:rsidRPr="00AD6CF8">
              <w:rPr>
                <w:rFonts w:ascii="Times New Roman" w:eastAsia="Arial" w:hAnsi="Times New Roman" w:cs="Times New Roman"/>
                <w:color w:val="000000"/>
                <w:lang w:eastAsia="ru-RU"/>
              </w:rPr>
              <w:t>Paint</w:t>
            </w:r>
            <w:proofErr w:type="spellEnd"/>
            <w:r w:rsidRPr="00AD6CF8">
              <w:rPr>
                <w:rFonts w:ascii="Times New Roman" w:eastAsia="Arial" w:hAnsi="Times New Roman" w:cs="Times New Roman"/>
                <w:color w:val="000000"/>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ECA5C02"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2438793E"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30,00</w:t>
            </w:r>
          </w:p>
        </w:tc>
      </w:tr>
      <w:tr w:rsidR="00AD6CF8" w:rsidRPr="00AD6CF8" w14:paraId="5C615412"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20ABDEAE"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3</w:t>
            </w:r>
          </w:p>
        </w:tc>
        <w:tc>
          <w:tcPr>
            <w:tcW w:w="7116" w:type="dxa"/>
            <w:tcBorders>
              <w:top w:val="single" w:sz="4" w:space="0" w:color="auto"/>
              <w:left w:val="single" w:sz="4" w:space="0" w:color="auto"/>
              <w:bottom w:val="single" w:sz="4" w:space="0" w:color="auto"/>
              <w:right w:val="single" w:sz="4" w:space="0" w:color="auto"/>
            </w:tcBorders>
            <w:vAlign w:val="center"/>
          </w:tcPr>
          <w:p w14:paraId="7C8A7BE5"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Фарба молоткова (колір – шоколад) для фарбування зупинок ПФ-115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67BFF35B"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49E7CAF1"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106,00</w:t>
            </w:r>
          </w:p>
        </w:tc>
      </w:tr>
      <w:tr w:rsidR="00AD6CF8" w:rsidRPr="00AD6CF8" w14:paraId="4D573227" w14:textId="77777777" w:rsidTr="00C908BE">
        <w:tc>
          <w:tcPr>
            <w:tcW w:w="9629" w:type="dxa"/>
            <w:gridSpan w:val="4"/>
            <w:tcBorders>
              <w:top w:val="single" w:sz="4" w:space="0" w:color="auto"/>
              <w:left w:val="outset" w:sz="6" w:space="0" w:color="auto"/>
              <w:bottom w:val="single" w:sz="4" w:space="0" w:color="auto"/>
              <w:right w:val="single" w:sz="4" w:space="0" w:color="auto"/>
            </w:tcBorders>
            <w:vAlign w:val="center"/>
          </w:tcPr>
          <w:p w14:paraId="1CE30C2F" w14:textId="77777777" w:rsidR="00AD6CF8" w:rsidRPr="00AD6CF8" w:rsidRDefault="00AD6CF8" w:rsidP="00AD6CF8">
            <w:pPr>
              <w:tabs>
                <w:tab w:val="left" w:pos="1620"/>
              </w:tabs>
              <w:spacing w:after="0" w:line="276" w:lineRule="auto"/>
              <w:jc w:val="center"/>
              <w:rPr>
                <w:rFonts w:ascii="Times New Roman" w:eastAsia="Arial" w:hAnsi="Times New Roman" w:cs="Times New Roman"/>
                <w:b/>
                <w:color w:val="000000"/>
                <w:lang w:eastAsia="ru-RU"/>
              </w:rPr>
            </w:pPr>
            <w:r w:rsidRPr="00AD6CF8">
              <w:rPr>
                <w:rFonts w:ascii="Times New Roman" w:eastAsia="Arial" w:hAnsi="Times New Roman" w:cs="Times New Roman"/>
                <w:b/>
                <w:color w:val="000000"/>
                <w:lang w:eastAsia="ru-RU"/>
              </w:rPr>
              <w:t xml:space="preserve">Лот 2 - Фарба для поточного ремонту дитячого майданчика по вул. Харківська та для поточний ремонт арт-об’єкту «Я люблю Тернівку» на бульварі Героїв Космосу (70 м2) </w:t>
            </w:r>
          </w:p>
        </w:tc>
      </w:tr>
      <w:tr w:rsidR="00AD6CF8" w:rsidRPr="00AD6CF8" w14:paraId="5D29693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252BDC29"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1EA9CA24"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 xml:space="preserve">Фарба для поточного ремонту дитячого майданчика по вул. Харківська жовта (емаль </w:t>
            </w:r>
            <w:proofErr w:type="spellStart"/>
            <w:r w:rsidRPr="00AD6CF8">
              <w:rPr>
                <w:rFonts w:ascii="Times New Roman" w:eastAsia="Arial" w:hAnsi="Times New Roman" w:cs="Times New Roman"/>
                <w:color w:val="000000"/>
                <w:lang w:eastAsia="ru-RU"/>
              </w:rPr>
              <w:t>алкідна</w:t>
            </w:r>
            <w:proofErr w:type="spellEnd"/>
            <w:r w:rsidRPr="00AD6CF8">
              <w:rPr>
                <w:rFonts w:ascii="Times New Roman" w:eastAsia="Arial" w:hAnsi="Times New Roman" w:cs="Times New Roman"/>
                <w:color w:val="000000"/>
                <w:lang w:eastAsia="ru-RU"/>
              </w:rPr>
              <w:t xml:space="preserve"> ПФ-115 </w:t>
            </w:r>
            <w:proofErr w:type="spellStart"/>
            <w:r w:rsidRPr="00AD6CF8">
              <w:rPr>
                <w:rFonts w:ascii="Times New Roman" w:eastAsia="Arial" w:hAnsi="Times New Roman" w:cs="Times New Roman"/>
                <w:color w:val="000000"/>
                <w:lang w:eastAsia="ru-RU"/>
              </w:rPr>
              <w:t>Star</w:t>
            </w:r>
            <w:proofErr w:type="spellEnd"/>
            <w:r w:rsidRPr="00AD6CF8">
              <w:rPr>
                <w:rFonts w:ascii="Times New Roman" w:eastAsia="Arial" w:hAnsi="Times New Roman" w:cs="Times New Roman"/>
                <w:color w:val="000000"/>
                <w:lang w:eastAsia="ru-RU"/>
              </w:rPr>
              <w:t xml:space="preserve"> </w:t>
            </w:r>
            <w:proofErr w:type="spellStart"/>
            <w:r w:rsidRPr="00AD6CF8">
              <w:rPr>
                <w:rFonts w:ascii="Times New Roman" w:eastAsia="Arial" w:hAnsi="Times New Roman" w:cs="Times New Roman"/>
                <w:color w:val="000000"/>
                <w:lang w:eastAsia="ru-RU"/>
              </w:rPr>
              <w:t>Paint</w:t>
            </w:r>
            <w:proofErr w:type="spellEnd"/>
            <w:r w:rsidRPr="00AD6CF8">
              <w:rPr>
                <w:rFonts w:ascii="Times New Roman" w:eastAsia="Arial" w:hAnsi="Times New Roman" w:cs="Times New Roman"/>
                <w:color w:val="000000"/>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72BC9839"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4828B80B"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19,00</w:t>
            </w:r>
          </w:p>
        </w:tc>
      </w:tr>
      <w:tr w:rsidR="00AD6CF8" w:rsidRPr="00AD6CF8" w14:paraId="1F44106B"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18B6606A"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279D7888"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поточного ремонту дитячого майданчика по вул. Харківська блакитна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F25D1D2"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48EF4C04"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7893FCFA"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11369FFB"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3</w:t>
            </w:r>
          </w:p>
        </w:tc>
        <w:tc>
          <w:tcPr>
            <w:tcW w:w="7116" w:type="dxa"/>
            <w:tcBorders>
              <w:top w:val="single" w:sz="4" w:space="0" w:color="auto"/>
              <w:left w:val="single" w:sz="4" w:space="0" w:color="auto"/>
              <w:bottom w:val="single" w:sz="4" w:space="0" w:color="auto"/>
              <w:right w:val="single" w:sz="4" w:space="0" w:color="auto"/>
            </w:tcBorders>
            <w:vAlign w:val="center"/>
          </w:tcPr>
          <w:p w14:paraId="77A4221E"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поточного ремонту дитячого майданчика по вул. Харківська червона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6EBDD31B"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358968B"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11B55BE7"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605D02A5"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4</w:t>
            </w:r>
          </w:p>
        </w:tc>
        <w:tc>
          <w:tcPr>
            <w:tcW w:w="7116" w:type="dxa"/>
            <w:tcBorders>
              <w:top w:val="single" w:sz="4" w:space="0" w:color="auto"/>
              <w:left w:val="single" w:sz="4" w:space="0" w:color="auto"/>
              <w:bottom w:val="single" w:sz="4" w:space="0" w:color="auto"/>
              <w:right w:val="single" w:sz="4" w:space="0" w:color="auto"/>
            </w:tcBorders>
            <w:vAlign w:val="center"/>
          </w:tcPr>
          <w:p w14:paraId="6B3B6FA5"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поточного ремонту дитячого майданчика по вул. Харківська зелена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623708DF"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45C3DA2"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0E7D2EA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5935DB1"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5</w:t>
            </w:r>
          </w:p>
        </w:tc>
        <w:tc>
          <w:tcPr>
            <w:tcW w:w="7116" w:type="dxa"/>
            <w:tcBorders>
              <w:top w:val="single" w:sz="4" w:space="0" w:color="auto"/>
              <w:left w:val="single" w:sz="4" w:space="0" w:color="auto"/>
              <w:bottom w:val="single" w:sz="4" w:space="0" w:color="auto"/>
              <w:right w:val="single" w:sz="4" w:space="0" w:color="auto"/>
            </w:tcBorders>
            <w:vAlign w:val="center"/>
          </w:tcPr>
          <w:p w14:paraId="317E5905"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поточного ремонту дитячого майданчика по вул. Харківська фіолетова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729E942"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DE67E03"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173ECE1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373965B"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6</w:t>
            </w:r>
          </w:p>
        </w:tc>
        <w:tc>
          <w:tcPr>
            <w:tcW w:w="7116" w:type="dxa"/>
            <w:tcBorders>
              <w:top w:val="single" w:sz="4" w:space="0" w:color="auto"/>
              <w:left w:val="single" w:sz="4" w:space="0" w:color="auto"/>
              <w:bottom w:val="single" w:sz="4" w:space="0" w:color="auto"/>
              <w:right w:val="single" w:sz="4" w:space="0" w:color="auto"/>
            </w:tcBorders>
            <w:vAlign w:val="center"/>
          </w:tcPr>
          <w:p w14:paraId="345C0B28"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поточного ремонту дитячого майданчика по вул. Харківська помаранчева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4A24DF2A"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3921BBD"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324A6947"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F753D8B"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7</w:t>
            </w:r>
          </w:p>
        </w:tc>
        <w:tc>
          <w:tcPr>
            <w:tcW w:w="7116" w:type="dxa"/>
            <w:tcBorders>
              <w:top w:val="single" w:sz="4" w:space="0" w:color="auto"/>
              <w:left w:val="single" w:sz="4" w:space="0" w:color="auto"/>
              <w:bottom w:val="single" w:sz="4" w:space="0" w:color="auto"/>
              <w:right w:val="single" w:sz="4" w:space="0" w:color="auto"/>
            </w:tcBorders>
            <w:vAlign w:val="center"/>
          </w:tcPr>
          <w:p w14:paraId="2FC6DAA2"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поточний ремонт арт-об’єкту «Я люблю Тернівку» на бульварі Героїв Космосу (70 м2) біла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7ABE4A3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1325095"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12,26</w:t>
            </w:r>
          </w:p>
        </w:tc>
      </w:tr>
      <w:tr w:rsidR="00AD6CF8" w:rsidRPr="00AD6CF8" w14:paraId="05AD5AE5"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6BB59A16"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8</w:t>
            </w:r>
          </w:p>
        </w:tc>
        <w:tc>
          <w:tcPr>
            <w:tcW w:w="7116" w:type="dxa"/>
            <w:tcBorders>
              <w:top w:val="single" w:sz="4" w:space="0" w:color="auto"/>
              <w:left w:val="single" w:sz="4" w:space="0" w:color="auto"/>
              <w:bottom w:val="single" w:sz="4" w:space="0" w:color="auto"/>
              <w:right w:val="single" w:sz="4" w:space="0" w:color="auto"/>
            </w:tcBorders>
            <w:vAlign w:val="center"/>
          </w:tcPr>
          <w:p w14:paraId="30E54145"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для поточний ремонт арт-об’єкту «Я люблю Тернівку» на бульварі Героїв Космосу (70 м2) червона (емаль </w:t>
            </w:r>
            <w:proofErr w:type="spellStart"/>
            <w:r w:rsidRPr="00AD6CF8">
              <w:rPr>
                <w:rFonts w:ascii="Times New Roman" w:eastAsia="Calibri" w:hAnsi="Times New Roman" w:cs="Times New Roman"/>
                <w:lang w:eastAsia="ru-RU"/>
              </w:rPr>
              <w:t>алкідна</w:t>
            </w:r>
            <w:proofErr w:type="spellEnd"/>
            <w:r w:rsidRPr="00AD6CF8">
              <w:rPr>
                <w:rFonts w:ascii="Times New Roman" w:eastAsia="Calibri" w:hAnsi="Times New Roman" w:cs="Times New Roman"/>
                <w:lang w:eastAsia="ru-RU"/>
              </w:rPr>
              <w:t xml:space="preserve"> ПФ-115 </w:t>
            </w:r>
            <w:proofErr w:type="spellStart"/>
            <w:r w:rsidRPr="00AD6CF8">
              <w:rPr>
                <w:rFonts w:ascii="Times New Roman" w:eastAsia="Calibri" w:hAnsi="Times New Roman" w:cs="Times New Roman"/>
                <w:lang w:eastAsia="ru-RU"/>
              </w:rPr>
              <w:t>Star</w:t>
            </w:r>
            <w:proofErr w:type="spellEnd"/>
            <w:r w:rsidRPr="00AD6CF8">
              <w:rPr>
                <w:rFonts w:ascii="Times New Roman" w:eastAsia="Calibri" w:hAnsi="Times New Roman" w:cs="Times New Roman"/>
                <w:lang w:eastAsia="ru-RU"/>
              </w:rPr>
              <w:t xml:space="preserve"> </w:t>
            </w:r>
            <w:proofErr w:type="spellStart"/>
            <w:r w:rsidRPr="00AD6CF8">
              <w:rPr>
                <w:rFonts w:ascii="Times New Roman" w:eastAsia="Calibri" w:hAnsi="Times New Roman" w:cs="Times New Roman"/>
                <w:lang w:eastAsia="ru-RU"/>
              </w:rPr>
              <w:t>Paint</w:t>
            </w:r>
            <w:proofErr w:type="spellEnd"/>
            <w:r w:rsidRPr="00AD6CF8">
              <w:rPr>
                <w:rFonts w:ascii="Times New Roman" w:eastAsia="Calibri" w:hAnsi="Times New Roman" w:cs="Times New Roman"/>
                <w:lang w:eastAsia="ru-RU"/>
              </w:rPr>
              <w:t>)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6605B08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35241A7"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5,17</w:t>
            </w:r>
          </w:p>
        </w:tc>
      </w:tr>
      <w:tr w:rsidR="00AD6CF8" w:rsidRPr="00AD6CF8" w14:paraId="0BA00F74" w14:textId="77777777" w:rsidTr="00C908BE">
        <w:tc>
          <w:tcPr>
            <w:tcW w:w="9629" w:type="dxa"/>
            <w:gridSpan w:val="4"/>
            <w:tcBorders>
              <w:top w:val="single" w:sz="4" w:space="0" w:color="auto"/>
              <w:left w:val="outset" w:sz="6" w:space="0" w:color="auto"/>
              <w:bottom w:val="single" w:sz="4" w:space="0" w:color="auto"/>
              <w:right w:val="single" w:sz="4" w:space="0" w:color="auto"/>
            </w:tcBorders>
            <w:vAlign w:val="center"/>
          </w:tcPr>
          <w:p w14:paraId="6684B1A6" w14:textId="77777777" w:rsidR="00AD6CF8" w:rsidRPr="00AD6CF8" w:rsidRDefault="00AD6CF8" w:rsidP="00AD6CF8">
            <w:pPr>
              <w:tabs>
                <w:tab w:val="left" w:pos="1620"/>
              </w:tabs>
              <w:spacing w:after="0" w:line="276" w:lineRule="auto"/>
              <w:jc w:val="center"/>
              <w:rPr>
                <w:rFonts w:ascii="Times New Roman" w:eastAsia="Arial" w:hAnsi="Times New Roman" w:cs="Times New Roman"/>
                <w:b/>
                <w:color w:val="000000"/>
                <w:lang w:eastAsia="ru-RU"/>
              </w:rPr>
            </w:pPr>
            <w:r w:rsidRPr="00AD6CF8">
              <w:rPr>
                <w:rFonts w:ascii="Times New Roman" w:eastAsia="Arial" w:hAnsi="Times New Roman" w:cs="Times New Roman"/>
                <w:b/>
                <w:color w:val="000000"/>
                <w:lang w:eastAsia="ru-RU"/>
              </w:rPr>
              <w:t>Лот 3 - Фарба для поточного ремонту пам’ятника Шахтарю</w:t>
            </w:r>
          </w:p>
        </w:tc>
      </w:tr>
      <w:tr w:rsidR="00AD6CF8" w:rsidRPr="00AD6CF8" w14:paraId="7EB8879D" w14:textId="77777777" w:rsidTr="00C908BE">
        <w:trPr>
          <w:trHeight w:val="267"/>
        </w:trPr>
        <w:tc>
          <w:tcPr>
            <w:tcW w:w="671" w:type="dxa"/>
            <w:tcBorders>
              <w:top w:val="single" w:sz="4" w:space="0" w:color="auto"/>
              <w:left w:val="outset" w:sz="6" w:space="0" w:color="auto"/>
              <w:bottom w:val="single" w:sz="4" w:space="0" w:color="auto"/>
              <w:right w:val="single" w:sz="4" w:space="0" w:color="auto"/>
            </w:tcBorders>
            <w:vAlign w:val="center"/>
          </w:tcPr>
          <w:p w14:paraId="167D9DC0"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6C198299"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декоративна емаль «золото»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9B41C19"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DA6AFF0"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2,00</w:t>
            </w:r>
          </w:p>
        </w:tc>
      </w:tr>
      <w:tr w:rsidR="00AD6CF8" w:rsidRPr="00AD6CF8" w14:paraId="4193D6FC"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083794F0"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57597B40"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гумова чорна </w:t>
            </w:r>
            <w:proofErr w:type="spellStart"/>
            <w:r w:rsidRPr="00AD6CF8">
              <w:rPr>
                <w:rFonts w:ascii="Times New Roman" w:eastAsia="Calibri" w:hAnsi="Times New Roman" w:cs="Times New Roman"/>
                <w:lang w:eastAsia="ru-RU"/>
              </w:rPr>
              <w:t>Farbex</w:t>
            </w:r>
            <w:proofErr w:type="spellEnd"/>
            <w:r w:rsidRPr="00AD6CF8">
              <w:rPr>
                <w:rFonts w:ascii="Times New Roman" w:eastAsia="Calibri" w:hAnsi="Times New Roman" w:cs="Times New Roman"/>
                <w:lang w:eastAsia="ru-RU"/>
              </w:rPr>
              <w:t xml:space="preserve">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1EDA2BB5"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32CB6FFC"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21,00</w:t>
            </w:r>
          </w:p>
        </w:tc>
      </w:tr>
      <w:tr w:rsidR="00AD6CF8" w:rsidRPr="00AD6CF8" w14:paraId="5EB99B5F"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FAB637A"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3</w:t>
            </w:r>
          </w:p>
        </w:tc>
        <w:tc>
          <w:tcPr>
            <w:tcW w:w="7116" w:type="dxa"/>
            <w:tcBorders>
              <w:top w:val="single" w:sz="4" w:space="0" w:color="auto"/>
              <w:left w:val="single" w:sz="4" w:space="0" w:color="auto"/>
              <w:bottom w:val="single" w:sz="4" w:space="0" w:color="auto"/>
              <w:right w:val="single" w:sz="4" w:space="0" w:color="auto"/>
            </w:tcBorders>
            <w:vAlign w:val="center"/>
          </w:tcPr>
          <w:p w14:paraId="4D1428AB"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гумова біла </w:t>
            </w:r>
            <w:proofErr w:type="spellStart"/>
            <w:r w:rsidRPr="00AD6CF8">
              <w:rPr>
                <w:rFonts w:ascii="Times New Roman" w:eastAsia="Calibri" w:hAnsi="Times New Roman" w:cs="Times New Roman"/>
                <w:lang w:eastAsia="ru-RU"/>
              </w:rPr>
              <w:t>Farbex</w:t>
            </w:r>
            <w:proofErr w:type="spellEnd"/>
            <w:r w:rsidRPr="00AD6CF8">
              <w:rPr>
                <w:rFonts w:ascii="Times New Roman" w:eastAsia="Calibri" w:hAnsi="Times New Roman" w:cs="Times New Roman"/>
                <w:lang w:eastAsia="ru-RU"/>
              </w:rPr>
              <w:t xml:space="preserve">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196910CC"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6EB6326E"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44,00</w:t>
            </w:r>
          </w:p>
        </w:tc>
      </w:tr>
      <w:tr w:rsidR="00AD6CF8" w:rsidRPr="00AD6CF8" w14:paraId="09025578" w14:textId="77777777" w:rsidTr="00C908BE">
        <w:tc>
          <w:tcPr>
            <w:tcW w:w="9629" w:type="dxa"/>
            <w:gridSpan w:val="4"/>
            <w:tcBorders>
              <w:top w:val="single" w:sz="4" w:space="0" w:color="auto"/>
              <w:left w:val="outset" w:sz="6" w:space="0" w:color="auto"/>
              <w:bottom w:val="single" w:sz="4" w:space="0" w:color="auto"/>
              <w:right w:val="single" w:sz="4" w:space="0" w:color="auto"/>
            </w:tcBorders>
            <w:vAlign w:val="center"/>
          </w:tcPr>
          <w:p w14:paraId="118A7DA1" w14:textId="77777777" w:rsidR="00AD6CF8" w:rsidRPr="00AD6CF8" w:rsidRDefault="00AD6CF8" w:rsidP="00AD6CF8">
            <w:pPr>
              <w:tabs>
                <w:tab w:val="left" w:pos="1620"/>
              </w:tabs>
              <w:spacing w:after="0" w:line="276" w:lineRule="auto"/>
              <w:jc w:val="center"/>
              <w:rPr>
                <w:rFonts w:ascii="Times New Roman" w:eastAsia="Arial" w:hAnsi="Times New Roman" w:cs="Times New Roman"/>
                <w:b/>
                <w:color w:val="000000"/>
                <w:lang w:eastAsia="ru-RU"/>
              </w:rPr>
            </w:pPr>
            <w:r w:rsidRPr="00AD6CF8">
              <w:rPr>
                <w:rFonts w:ascii="Times New Roman" w:eastAsia="Arial" w:hAnsi="Times New Roman" w:cs="Times New Roman"/>
                <w:b/>
                <w:color w:val="000000"/>
                <w:lang w:eastAsia="ru-RU"/>
              </w:rPr>
              <w:t>Лот 4 - Фарба для ремонту ПК та В</w:t>
            </w:r>
          </w:p>
        </w:tc>
      </w:tr>
      <w:tr w:rsidR="00AD6CF8" w:rsidRPr="00AD6CF8" w14:paraId="7AB54013"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3995971D"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3AD3080E"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біла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4CE8D6BA"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1B828F04"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2,80</w:t>
            </w:r>
          </w:p>
        </w:tc>
      </w:tr>
      <w:tr w:rsidR="00AD6CF8" w:rsidRPr="00AD6CF8" w14:paraId="04AB722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16681EE1"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33754886"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сіра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356C0BA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D07F0BE"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11,20</w:t>
            </w:r>
          </w:p>
        </w:tc>
      </w:tr>
      <w:tr w:rsidR="00AD6CF8" w:rsidRPr="00AD6CF8" w14:paraId="22601F7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404726CC"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lastRenderedPageBreak/>
              <w:t>3</w:t>
            </w:r>
          </w:p>
        </w:tc>
        <w:tc>
          <w:tcPr>
            <w:tcW w:w="7116" w:type="dxa"/>
            <w:tcBorders>
              <w:top w:val="single" w:sz="4" w:space="0" w:color="auto"/>
              <w:left w:val="single" w:sz="4" w:space="0" w:color="auto"/>
              <w:bottom w:val="single" w:sz="4" w:space="0" w:color="auto"/>
              <w:right w:val="single" w:sz="4" w:space="0" w:color="auto"/>
            </w:tcBorders>
            <w:vAlign w:val="center"/>
          </w:tcPr>
          <w:p w14:paraId="04A837C8"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світло зелена або салатова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447094B3"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2E0574D7"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16,80</w:t>
            </w:r>
          </w:p>
        </w:tc>
      </w:tr>
      <w:tr w:rsidR="00AD6CF8" w:rsidRPr="00AD6CF8" w14:paraId="1CB1361D"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CA3FD62"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4</w:t>
            </w:r>
          </w:p>
        </w:tc>
        <w:tc>
          <w:tcPr>
            <w:tcW w:w="7116" w:type="dxa"/>
            <w:tcBorders>
              <w:top w:val="single" w:sz="4" w:space="0" w:color="auto"/>
              <w:left w:val="single" w:sz="4" w:space="0" w:color="auto"/>
              <w:bottom w:val="single" w:sz="4" w:space="0" w:color="auto"/>
              <w:right w:val="single" w:sz="4" w:space="0" w:color="auto"/>
            </w:tcBorders>
            <w:vAlign w:val="center"/>
          </w:tcPr>
          <w:p w14:paraId="1A3C7AAF"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помаранчева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1D3B5C80"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9585493"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8,40</w:t>
            </w:r>
          </w:p>
        </w:tc>
      </w:tr>
      <w:tr w:rsidR="00AD6CF8" w:rsidRPr="00AD6CF8" w14:paraId="5ED1D340"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575BE8A"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5</w:t>
            </w:r>
          </w:p>
        </w:tc>
        <w:tc>
          <w:tcPr>
            <w:tcW w:w="7116" w:type="dxa"/>
            <w:tcBorders>
              <w:top w:val="single" w:sz="4" w:space="0" w:color="auto"/>
              <w:left w:val="single" w:sz="4" w:space="0" w:color="auto"/>
              <w:bottom w:val="single" w:sz="4" w:space="0" w:color="auto"/>
              <w:right w:val="single" w:sz="4" w:space="0" w:color="auto"/>
            </w:tcBorders>
            <w:vAlign w:val="center"/>
          </w:tcPr>
          <w:p w14:paraId="211BA354"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червона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3C559646"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3A72BD38"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11,2</w:t>
            </w:r>
          </w:p>
        </w:tc>
      </w:tr>
      <w:tr w:rsidR="00AD6CF8" w:rsidRPr="00AD6CF8" w14:paraId="2225FA7B"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32A22A26"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6</w:t>
            </w:r>
          </w:p>
        </w:tc>
        <w:tc>
          <w:tcPr>
            <w:tcW w:w="7116" w:type="dxa"/>
            <w:tcBorders>
              <w:top w:val="single" w:sz="4" w:space="0" w:color="auto"/>
              <w:left w:val="single" w:sz="4" w:space="0" w:color="auto"/>
              <w:bottom w:val="single" w:sz="4" w:space="0" w:color="auto"/>
              <w:right w:val="single" w:sz="4" w:space="0" w:color="auto"/>
            </w:tcBorders>
            <w:vAlign w:val="center"/>
          </w:tcPr>
          <w:p w14:paraId="1237BCDD"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жовта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7F552194"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FF62CEA"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14,00</w:t>
            </w:r>
          </w:p>
        </w:tc>
      </w:tr>
      <w:tr w:rsidR="00AD6CF8" w:rsidRPr="00AD6CF8" w14:paraId="6FC438A0"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260702B3"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7</w:t>
            </w:r>
          </w:p>
        </w:tc>
        <w:tc>
          <w:tcPr>
            <w:tcW w:w="7116" w:type="dxa"/>
            <w:tcBorders>
              <w:top w:val="single" w:sz="4" w:space="0" w:color="auto"/>
              <w:left w:val="single" w:sz="4" w:space="0" w:color="auto"/>
              <w:bottom w:val="single" w:sz="4" w:space="0" w:color="auto"/>
              <w:right w:val="single" w:sz="4" w:space="0" w:color="auto"/>
            </w:tcBorders>
            <w:vAlign w:val="center"/>
          </w:tcPr>
          <w:p w14:paraId="75FF4179"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бузкова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C7FC4DA"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2CAFCFD0"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16,80</w:t>
            </w:r>
          </w:p>
        </w:tc>
      </w:tr>
      <w:tr w:rsidR="00AD6CF8" w:rsidRPr="00AD6CF8" w14:paraId="48F0E94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5BD38B3"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8</w:t>
            </w:r>
          </w:p>
        </w:tc>
        <w:tc>
          <w:tcPr>
            <w:tcW w:w="7116" w:type="dxa"/>
            <w:tcBorders>
              <w:top w:val="single" w:sz="4" w:space="0" w:color="auto"/>
              <w:left w:val="single" w:sz="4" w:space="0" w:color="auto"/>
              <w:bottom w:val="single" w:sz="4" w:space="0" w:color="auto"/>
              <w:right w:val="single" w:sz="4" w:space="0" w:color="auto"/>
            </w:tcBorders>
            <w:vAlign w:val="center"/>
          </w:tcPr>
          <w:p w14:paraId="57351E7E"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чорна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BDF9E1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3CC0BBC9"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120,00</w:t>
            </w:r>
          </w:p>
        </w:tc>
      </w:tr>
      <w:tr w:rsidR="00AD6CF8" w:rsidRPr="00AD6CF8" w14:paraId="21CA02C6"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D325223"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9</w:t>
            </w:r>
          </w:p>
        </w:tc>
        <w:tc>
          <w:tcPr>
            <w:tcW w:w="7116" w:type="dxa"/>
            <w:tcBorders>
              <w:top w:val="single" w:sz="4" w:space="0" w:color="auto"/>
              <w:left w:val="single" w:sz="4" w:space="0" w:color="auto"/>
              <w:bottom w:val="single" w:sz="4" w:space="0" w:color="auto"/>
              <w:right w:val="single" w:sz="4" w:space="0" w:color="auto"/>
            </w:tcBorders>
            <w:vAlign w:val="center"/>
          </w:tcPr>
          <w:p w14:paraId="6E85E087"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зелена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10396C0"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21BB1965"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16,80</w:t>
            </w:r>
          </w:p>
        </w:tc>
      </w:tr>
      <w:tr w:rsidR="00AD6CF8" w:rsidRPr="00AD6CF8" w14:paraId="460F7336"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DD9198E"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10</w:t>
            </w:r>
          </w:p>
        </w:tc>
        <w:tc>
          <w:tcPr>
            <w:tcW w:w="7116" w:type="dxa"/>
            <w:tcBorders>
              <w:top w:val="single" w:sz="4" w:space="0" w:color="auto"/>
              <w:left w:val="single" w:sz="4" w:space="0" w:color="auto"/>
              <w:bottom w:val="single" w:sz="4" w:space="0" w:color="auto"/>
              <w:right w:val="single" w:sz="4" w:space="0" w:color="auto"/>
            </w:tcBorders>
            <w:vAlign w:val="center"/>
          </w:tcPr>
          <w:p w14:paraId="6CB63C31"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шоколад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6301B50"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1E949B1D"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16,80</w:t>
            </w:r>
          </w:p>
        </w:tc>
      </w:tr>
      <w:tr w:rsidR="00AD6CF8" w:rsidRPr="00AD6CF8" w14:paraId="7879D58F"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9C3C9FD"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w:t>
            </w:r>
          </w:p>
        </w:tc>
        <w:tc>
          <w:tcPr>
            <w:tcW w:w="7116" w:type="dxa"/>
            <w:tcBorders>
              <w:top w:val="single" w:sz="4" w:space="0" w:color="auto"/>
              <w:left w:val="single" w:sz="4" w:space="0" w:color="auto"/>
              <w:bottom w:val="single" w:sz="4" w:space="0" w:color="auto"/>
              <w:right w:val="single" w:sz="4" w:space="0" w:color="auto"/>
            </w:tcBorders>
            <w:vAlign w:val="center"/>
          </w:tcPr>
          <w:p w14:paraId="4728D3EA"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блакитна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04568C2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074B8D56"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22,40</w:t>
            </w:r>
          </w:p>
        </w:tc>
      </w:tr>
      <w:tr w:rsidR="00AD6CF8" w:rsidRPr="00AD6CF8" w14:paraId="3F2B2EF1"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502CD6D"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12</w:t>
            </w:r>
          </w:p>
        </w:tc>
        <w:tc>
          <w:tcPr>
            <w:tcW w:w="7116" w:type="dxa"/>
            <w:tcBorders>
              <w:top w:val="single" w:sz="4" w:space="0" w:color="auto"/>
              <w:left w:val="single" w:sz="4" w:space="0" w:color="auto"/>
              <w:bottom w:val="single" w:sz="4" w:space="0" w:color="auto"/>
              <w:right w:val="single" w:sz="4" w:space="0" w:color="auto"/>
            </w:tcBorders>
            <w:vAlign w:val="center"/>
          </w:tcPr>
          <w:p w14:paraId="078FBFD1"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вишня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30BE7A16"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165E6A92"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11,20</w:t>
            </w:r>
          </w:p>
        </w:tc>
      </w:tr>
      <w:tr w:rsidR="00AD6CF8" w:rsidRPr="00AD6CF8" w14:paraId="6F005A98"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6B4AD76"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13</w:t>
            </w:r>
          </w:p>
        </w:tc>
        <w:tc>
          <w:tcPr>
            <w:tcW w:w="7116" w:type="dxa"/>
            <w:tcBorders>
              <w:top w:val="single" w:sz="4" w:space="0" w:color="auto"/>
              <w:left w:val="single" w:sz="4" w:space="0" w:color="auto"/>
              <w:bottom w:val="single" w:sz="4" w:space="0" w:color="auto"/>
              <w:right w:val="single" w:sz="4" w:space="0" w:color="auto"/>
            </w:tcBorders>
            <w:vAlign w:val="center"/>
          </w:tcPr>
          <w:p w14:paraId="0C6F86E0"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срібло молоткова (емаль </w:t>
            </w:r>
            <w:proofErr w:type="spellStart"/>
            <w:r w:rsidRPr="00AD6CF8">
              <w:rPr>
                <w:rFonts w:ascii="Times New Roman" w:eastAsia="Times New Roman" w:hAnsi="Times New Roman" w:cs="Times New Roman"/>
                <w:lang w:eastAsia="ru-RU"/>
              </w:rPr>
              <w:t>алкідна</w:t>
            </w:r>
            <w:proofErr w:type="spellEnd"/>
            <w:r w:rsidRPr="00AD6CF8">
              <w:rPr>
                <w:rFonts w:ascii="Times New Roman" w:eastAsia="Times New Roman" w:hAnsi="Times New Roman" w:cs="Times New Roman"/>
                <w:lang w:eastAsia="ru-RU"/>
              </w:rPr>
              <w:t xml:space="preserve"> ПФ-115 </w:t>
            </w:r>
            <w:proofErr w:type="spellStart"/>
            <w:r w:rsidRPr="00AD6CF8">
              <w:rPr>
                <w:rFonts w:ascii="Times New Roman" w:eastAsia="Times New Roman" w:hAnsi="Times New Roman" w:cs="Times New Roman"/>
                <w:lang w:eastAsia="ru-RU"/>
              </w:rPr>
              <w:t>Star</w:t>
            </w:r>
            <w:proofErr w:type="spellEnd"/>
            <w:r w:rsidRPr="00AD6CF8">
              <w:rPr>
                <w:rFonts w:ascii="Times New Roman" w:eastAsia="Times New Roman" w:hAnsi="Times New Roman" w:cs="Times New Roman"/>
                <w:lang w:eastAsia="ru-RU"/>
              </w:rPr>
              <w:t xml:space="preserve"> </w:t>
            </w:r>
            <w:proofErr w:type="spellStart"/>
            <w:r w:rsidRPr="00AD6CF8">
              <w:rPr>
                <w:rFonts w:ascii="Times New Roman" w:eastAsia="Times New Roman" w:hAnsi="Times New Roman" w:cs="Times New Roman"/>
                <w:lang w:eastAsia="ru-RU"/>
              </w:rPr>
              <w:t>Paint</w:t>
            </w:r>
            <w:proofErr w:type="spellEnd"/>
            <w:r w:rsidRPr="00AD6CF8">
              <w:rPr>
                <w:rFonts w:ascii="Times New Roman" w:eastAsia="Times New Roman" w:hAnsi="Times New Roman" w:cs="Times New Roman"/>
                <w:lang w:eastAsia="ru-RU"/>
              </w:rPr>
              <w:t xml:space="preserve">)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2D95EE5B"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6BE5EEA0"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2,80</w:t>
            </w:r>
          </w:p>
        </w:tc>
      </w:tr>
      <w:tr w:rsidR="00AD6CF8" w:rsidRPr="00AD6CF8" w14:paraId="14B5695E"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BA07DC3"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14</w:t>
            </w:r>
          </w:p>
        </w:tc>
        <w:tc>
          <w:tcPr>
            <w:tcW w:w="7116" w:type="dxa"/>
            <w:tcBorders>
              <w:top w:val="single" w:sz="4" w:space="0" w:color="auto"/>
              <w:left w:val="single" w:sz="4" w:space="0" w:color="auto"/>
              <w:bottom w:val="single" w:sz="4" w:space="0" w:color="auto"/>
              <w:right w:val="single" w:sz="4" w:space="0" w:color="auto"/>
            </w:tcBorders>
            <w:vAlign w:val="center"/>
          </w:tcPr>
          <w:p w14:paraId="5705AE7B"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водоемульсійна для зовнішніх робіт (фарба фасадна ТРІОРА, відро 12,6 кг) </w:t>
            </w:r>
            <w:r w:rsidRPr="00AD6CF8">
              <w:rPr>
                <w:rFonts w:ascii="Times New Roman" w:eastAsia="Calibri" w:hAnsi="Times New Roman" w:cs="Times New Roman"/>
                <w:lang w:eastAsia="ru-RU"/>
              </w:rPr>
              <w:t>(або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10037C47"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70C3703B"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264,60</w:t>
            </w:r>
          </w:p>
        </w:tc>
      </w:tr>
      <w:tr w:rsidR="00AD6CF8" w:rsidRPr="00AD6CF8" w14:paraId="32125BF2"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0E97FE36"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15</w:t>
            </w:r>
          </w:p>
        </w:tc>
        <w:tc>
          <w:tcPr>
            <w:tcW w:w="7116" w:type="dxa"/>
            <w:tcBorders>
              <w:top w:val="single" w:sz="4" w:space="0" w:color="auto"/>
              <w:left w:val="single" w:sz="4" w:space="0" w:color="auto"/>
              <w:bottom w:val="single" w:sz="4" w:space="0" w:color="auto"/>
              <w:right w:val="single" w:sz="4" w:space="0" w:color="auto"/>
            </w:tcBorders>
            <w:vAlign w:val="center"/>
          </w:tcPr>
          <w:p w14:paraId="780026E5"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барвник фіолетовий (100 мл)</w:t>
            </w:r>
          </w:p>
        </w:tc>
        <w:tc>
          <w:tcPr>
            <w:tcW w:w="635" w:type="dxa"/>
            <w:tcBorders>
              <w:top w:val="single" w:sz="4" w:space="0" w:color="auto"/>
              <w:left w:val="single" w:sz="4" w:space="0" w:color="auto"/>
              <w:bottom w:val="single" w:sz="4" w:space="0" w:color="auto"/>
              <w:right w:val="single" w:sz="4" w:space="0" w:color="auto"/>
            </w:tcBorders>
            <w:vAlign w:val="center"/>
          </w:tcPr>
          <w:p w14:paraId="38E111C2"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шт.</w:t>
            </w:r>
          </w:p>
        </w:tc>
        <w:tc>
          <w:tcPr>
            <w:tcW w:w="1207" w:type="dxa"/>
            <w:tcBorders>
              <w:top w:val="single" w:sz="4" w:space="0" w:color="auto"/>
              <w:left w:val="single" w:sz="4" w:space="0" w:color="auto"/>
              <w:bottom w:val="single" w:sz="4" w:space="0" w:color="auto"/>
              <w:right w:val="single" w:sz="4" w:space="0" w:color="auto"/>
            </w:tcBorders>
            <w:vAlign w:val="center"/>
          </w:tcPr>
          <w:p w14:paraId="2D730EFA"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11,00</w:t>
            </w:r>
          </w:p>
        </w:tc>
      </w:tr>
      <w:tr w:rsidR="00AD6CF8" w:rsidRPr="00AD6CF8" w14:paraId="7A87BBD6"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055E2590"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w:t>
            </w:r>
          </w:p>
        </w:tc>
        <w:tc>
          <w:tcPr>
            <w:tcW w:w="7116" w:type="dxa"/>
            <w:tcBorders>
              <w:top w:val="single" w:sz="4" w:space="0" w:color="auto"/>
              <w:left w:val="single" w:sz="4" w:space="0" w:color="auto"/>
              <w:bottom w:val="single" w:sz="4" w:space="0" w:color="auto"/>
              <w:right w:val="single" w:sz="4" w:space="0" w:color="auto"/>
            </w:tcBorders>
            <w:vAlign w:val="center"/>
          </w:tcPr>
          <w:p w14:paraId="07D3C634"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барвник зелений (100 мл)</w:t>
            </w:r>
          </w:p>
        </w:tc>
        <w:tc>
          <w:tcPr>
            <w:tcW w:w="635" w:type="dxa"/>
            <w:tcBorders>
              <w:top w:val="single" w:sz="4" w:space="0" w:color="auto"/>
              <w:left w:val="single" w:sz="4" w:space="0" w:color="auto"/>
              <w:bottom w:val="single" w:sz="4" w:space="0" w:color="auto"/>
              <w:right w:val="single" w:sz="4" w:space="0" w:color="auto"/>
            </w:tcBorders>
            <w:vAlign w:val="center"/>
          </w:tcPr>
          <w:p w14:paraId="626777E7"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шт.</w:t>
            </w:r>
          </w:p>
        </w:tc>
        <w:tc>
          <w:tcPr>
            <w:tcW w:w="1207" w:type="dxa"/>
            <w:tcBorders>
              <w:top w:val="single" w:sz="4" w:space="0" w:color="auto"/>
              <w:left w:val="single" w:sz="4" w:space="0" w:color="auto"/>
              <w:bottom w:val="single" w:sz="4" w:space="0" w:color="auto"/>
              <w:right w:val="single" w:sz="4" w:space="0" w:color="auto"/>
            </w:tcBorders>
            <w:vAlign w:val="center"/>
          </w:tcPr>
          <w:p w14:paraId="366FCFE8"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16,00</w:t>
            </w:r>
          </w:p>
        </w:tc>
      </w:tr>
      <w:tr w:rsidR="00AD6CF8" w:rsidRPr="00AD6CF8" w14:paraId="41E3B9C1"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443E08AA"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17</w:t>
            </w:r>
          </w:p>
        </w:tc>
        <w:tc>
          <w:tcPr>
            <w:tcW w:w="7116" w:type="dxa"/>
            <w:tcBorders>
              <w:top w:val="single" w:sz="4" w:space="0" w:color="auto"/>
              <w:left w:val="single" w:sz="4" w:space="0" w:color="auto"/>
              <w:bottom w:val="single" w:sz="4" w:space="0" w:color="auto"/>
              <w:right w:val="single" w:sz="4" w:space="0" w:color="auto"/>
            </w:tcBorders>
            <w:vAlign w:val="center"/>
          </w:tcPr>
          <w:p w14:paraId="1ADF286B"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барвник синій (100 мл)</w:t>
            </w:r>
          </w:p>
        </w:tc>
        <w:tc>
          <w:tcPr>
            <w:tcW w:w="635" w:type="dxa"/>
            <w:tcBorders>
              <w:top w:val="single" w:sz="4" w:space="0" w:color="auto"/>
              <w:left w:val="single" w:sz="4" w:space="0" w:color="auto"/>
              <w:bottom w:val="single" w:sz="4" w:space="0" w:color="auto"/>
              <w:right w:val="single" w:sz="4" w:space="0" w:color="auto"/>
            </w:tcBorders>
            <w:vAlign w:val="center"/>
          </w:tcPr>
          <w:p w14:paraId="7E1E4F5C"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шт.</w:t>
            </w:r>
          </w:p>
        </w:tc>
        <w:tc>
          <w:tcPr>
            <w:tcW w:w="1207" w:type="dxa"/>
            <w:tcBorders>
              <w:top w:val="single" w:sz="4" w:space="0" w:color="auto"/>
              <w:left w:val="single" w:sz="4" w:space="0" w:color="auto"/>
              <w:bottom w:val="single" w:sz="4" w:space="0" w:color="auto"/>
              <w:right w:val="single" w:sz="4" w:space="0" w:color="auto"/>
            </w:tcBorders>
            <w:vAlign w:val="center"/>
          </w:tcPr>
          <w:p w14:paraId="6BD768FE"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10,00</w:t>
            </w:r>
          </w:p>
        </w:tc>
      </w:tr>
      <w:tr w:rsidR="00AD6CF8" w:rsidRPr="00AD6CF8" w14:paraId="600AA5D4"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585A0717"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18</w:t>
            </w:r>
          </w:p>
        </w:tc>
        <w:tc>
          <w:tcPr>
            <w:tcW w:w="7116" w:type="dxa"/>
            <w:tcBorders>
              <w:top w:val="single" w:sz="4" w:space="0" w:color="auto"/>
              <w:left w:val="single" w:sz="4" w:space="0" w:color="auto"/>
              <w:bottom w:val="single" w:sz="4" w:space="0" w:color="auto"/>
              <w:right w:val="single" w:sz="4" w:space="0" w:color="auto"/>
            </w:tcBorders>
            <w:vAlign w:val="center"/>
          </w:tcPr>
          <w:p w14:paraId="10CEDF5D"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Times New Roman" w:hAnsi="Times New Roman" w:cs="Times New Roman"/>
                <w:lang w:eastAsia="ru-RU"/>
              </w:rPr>
              <w:t xml:space="preserve">барвник </w:t>
            </w:r>
            <w:proofErr w:type="spellStart"/>
            <w:r w:rsidRPr="00AD6CF8">
              <w:rPr>
                <w:rFonts w:ascii="Times New Roman" w:eastAsia="Times New Roman" w:hAnsi="Times New Roman" w:cs="Times New Roman"/>
                <w:lang w:eastAsia="ru-RU"/>
              </w:rPr>
              <w:t>червоно</w:t>
            </w:r>
            <w:proofErr w:type="spellEnd"/>
            <w:r w:rsidRPr="00AD6CF8">
              <w:rPr>
                <w:rFonts w:ascii="Times New Roman" w:eastAsia="Times New Roman" w:hAnsi="Times New Roman" w:cs="Times New Roman"/>
                <w:lang w:eastAsia="ru-RU"/>
              </w:rPr>
              <w:t>-помаранчевий (100 мл)</w:t>
            </w:r>
          </w:p>
        </w:tc>
        <w:tc>
          <w:tcPr>
            <w:tcW w:w="635" w:type="dxa"/>
            <w:tcBorders>
              <w:top w:val="single" w:sz="4" w:space="0" w:color="auto"/>
              <w:left w:val="single" w:sz="4" w:space="0" w:color="auto"/>
              <w:bottom w:val="single" w:sz="4" w:space="0" w:color="auto"/>
              <w:right w:val="single" w:sz="4" w:space="0" w:color="auto"/>
            </w:tcBorders>
            <w:vAlign w:val="center"/>
          </w:tcPr>
          <w:p w14:paraId="6B5BBCBD"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шт.</w:t>
            </w:r>
          </w:p>
        </w:tc>
        <w:tc>
          <w:tcPr>
            <w:tcW w:w="1207" w:type="dxa"/>
            <w:tcBorders>
              <w:top w:val="single" w:sz="4" w:space="0" w:color="auto"/>
              <w:left w:val="single" w:sz="4" w:space="0" w:color="auto"/>
              <w:bottom w:val="single" w:sz="4" w:space="0" w:color="auto"/>
              <w:right w:val="single" w:sz="4" w:space="0" w:color="auto"/>
            </w:tcBorders>
            <w:vAlign w:val="center"/>
          </w:tcPr>
          <w:p w14:paraId="39648337"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11,00</w:t>
            </w:r>
          </w:p>
        </w:tc>
      </w:tr>
      <w:tr w:rsidR="00AD6CF8" w:rsidRPr="00AD6CF8" w14:paraId="78F536E0" w14:textId="77777777" w:rsidTr="00C908BE">
        <w:tc>
          <w:tcPr>
            <w:tcW w:w="9629" w:type="dxa"/>
            <w:gridSpan w:val="4"/>
            <w:tcBorders>
              <w:top w:val="single" w:sz="4" w:space="0" w:color="auto"/>
              <w:left w:val="outset" w:sz="6" w:space="0" w:color="auto"/>
              <w:bottom w:val="single" w:sz="4" w:space="0" w:color="auto"/>
              <w:right w:val="single" w:sz="4" w:space="0" w:color="auto"/>
            </w:tcBorders>
            <w:vAlign w:val="center"/>
          </w:tcPr>
          <w:p w14:paraId="13888F7C" w14:textId="77777777" w:rsidR="00AD6CF8" w:rsidRPr="00AD6CF8" w:rsidRDefault="00AD6CF8" w:rsidP="00AD6CF8">
            <w:pPr>
              <w:tabs>
                <w:tab w:val="left" w:pos="1620"/>
              </w:tabs>
              <w:spacing w:after="0" w:line="276" w:lineRule="auto"/>
              <w:jc w:val="center"/>
              <w:rPr>
                <w:rFonts w:ascii="Times New Roman" w:eastAsia="Arial" w:hAnsi="Times New Roman" w:cs="Times New Roman"/>
                <w:b/>
                <w:color w:val="000000"/>
                <w:lang w:eastAsia="ru-RU"/>
              </w:rPr>
            </w:pPr>
            <w:r w:rsidRPr="00AD6CF8">
              <w:rPr>
                <w:rFonts w:ascii="Times New Roman" w:eastAsia="Arial" w:hAnsi="Times New Roman" w:cs="Times New Roman"/>
                <w:b/>
                <w:color w:val="000000"/>
                <w:lang w:eastAsia="ru-RU"/>
              </w:rPr>
              <w:t>Лот 5 - Фарба для басейнів</w:t>
            </w:r>
          </w:p>
        </w:tc>
      </w:tr>
      <w:tr w:rsidR="00AD6CF8" w:rsidRPr="00AD6CF8" w14:paraId="50B0ADC0"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72471D5E"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w:t>
            </w:r>
          </w:p>
        </w:tc>
        <w:tc>
          <w:tcPr>
            <w:tcW w:w="7116" w:type="dxa"/>
            <w:tcBorders>
              <w:top w:val="single" w:sz="4" w:space="0" w:color="auto"/>
              <w:left w:val="single" w:sz="4" w:space="0" w:color="auto"/>
              <w:bottom w:val="single" w:sz="4" w:space="0" w:color="auto"/>
              <w:right w:val="single" w:sz="4" w:space="0" w:color="auto"/>
            </w:tcBorders>
            <w:vAlign w:val="center"/>
          </w:tcPr>
          <w:p w14:paraId="2D3E91DD"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Фарба для басейнів RESERVOR 6033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546EA8B8"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344B8817"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105,00</w:t>
            </w:r>
          </w:p>
        </w:tc>
      </w:tr>
      <w:tr w:rsidR="00AD6CF8" w:rsidRPr="00AD6CF8" w14:paraId="2EE90557" w14:textId="77777777" w:rsidTr="00C908BE">
        <w:tc>
          <w:tcPr>
            <w:tcW w:w="671" w:type="dxa"/>
            <w:tcBorders>
              <w:top w:val="single" w:sz="4" w:space="0" w:color="auto"/>
              <w:left w:val="outset" w:sz="6" w:space="0" w:color="auto"/>
              <w:bottom w:val="single" w:sz="4" w:space="0" w:color="auto"/>
              <w:right w:val="single" w:sz="4" w:space="0" w:color="auto"/>
            </w:tcBorders>
            <w:vAlign w:val="center"/>
          </w:tcPr>
          <w:p w14:paraId="25067EF6" w14:textId="77777777" w:rsidR="00AD6CF8" w:rsidRPr="00AD6CF8" w:rsidRDefault="00AD6CF8" w:rsidP="00AD6CF8">
            <w:pPr>
              <w:tabs>
                <w:tab w:val="left" w:pos="1620"/>
              </w:tabs>
              <w:spacing w:after="0" w:line="276" w:lineRule="auto"/>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2</w:t>
            </w:r>
          </w:p>
        </w:tc>
        <w:tc>
          <w:tcPr>
            <w:tcW w:w="7116" w:type="dxa"/>
            <w:tcBorders>
              <w:top w:val="single" w:sz="4" w:space="0" w:color="auto"/>
              <w:left w:val="single" w:sz="4" w:space="0" w:color="auto"/>
              <w:bottom w:val="single" w:sz="4" w:space="0" w:color="auto"/>
              <w:right w:val="single" w:sz="4" w:space="0" w:color="auto"/>
            </w:tcBorders>
            <w:vAlign w:val="center"/>
          </w:tcPr>
          <w:p w14:paraId="05415F8A" w14:textId="77777777" w:rsidR="00AD6CF8" w:rsidRPr="00AD6CF8" w:rsidRDefault="00AD6CF8" w:rsidP="00AD6CF8">
            <w:pPr>
              <w:spacing w:after="0" w:line="276" w:lineRule="auto"/>
              <w:rPr>
                <w:rFonts w:ascii="Times New Roman" w:eastAsia="Calibri" w:hAnsi="Times New Roman" w:cs="Times New Roman"/>
                <w:lang w:eastAsia="ru-RU"/>
              </w:rPr>
            </w:pPr>
            <w:r w:rsidRPr="00AD6CF8">
              <w:rPr>
                <w:rFonts w:ascii="Times New Roman" w:eastAsia="Calibri" w:hAnsi="Times New Roman" w:cs="Times New Roman"/>
                <w:lang w:eastAsia="ru-RU"/>
              </w:rPr>
              <w:t xml:space="preserve">фарба на основі </w:t>
            </w:r>
            <w:proofErr w:type="spellStart"/>
            <w:r w:rsidRPr="00AD6CF8">
              <w:rPr>
                <w:rFonts w:ascii="Times New Roman" w:eastAsia="Calibri" w:hAnsi="Times New Roman" w:cs="Times New Roman"/>
                <w:lang w:eastAsia="ru-RU"/>
              </w:rPr>
              <w:t>хлоркаучука</w:t>
            </w:r>
            <w:proofErr w:type="spellEnd"/>
            <w:r w:rsidRPr="00AD6CF8">
              <w:rPr>
                <w:rFonts w:ascii="Times New Roman" w:eastAsia="Calibri" w:hAnsi="Times New Roman" w:cs="Times New Roman"/>
                <w:lang w:eastAsia="ru-RU"/>
              </w:rPr>
              <w:t xml:space="preserve"> (для фонтану RESERVOR 6033) (або еквівалент)</w:t>
            </w:r>
          </w:p>
        </w:tc>
        <w:tc>
          <w:tcPr>
            <w:tcW w:w="635" w:type="dxa"/>
            <w:tcBorders>
              <w:top w:val="single" w:sz="4" w:space="0" w:color="auto"/>
              <w:left w:val="single" w:sz="4" w:space="0" w:color="auto"/>
              <w:bottom w:val="single" w:sz="4" w:space="0" w:color="auto"/>
              <w:right w:val="single" w:sz="4" w:space="0" w:color="auto"/>
            </w:tcBorders>
            <w:vAlign w:val="center"/>
          </w:tcPr>
          <w:p w14:paraId="37FADF24" w14:textId="77777777" w:rsidR="00AD6CF8" w:rsidRPr="00AD6CF8" w:rsidRDefault="00AD6CF8" w:rsidP="00AD6CF8">
            <w:pPr>
              <w:spacing w:after="0" w:line="276" w:lineRule="auto"/>
              <w:jc w:val="center"/>
              <w:rPr>
                <w:rFonts w:ascii="Times New Roman" w:eastAsia="Calibri" w:hAnsi="Times New Roman" w:cs="Times New Roman"/>
                <w:lang w:eastAsia="ru-RU"/>
              </w:rPr>
            </w:pPr>
            <w:r w:rsidRPr="00AD6CF8">
              <w:rPr>
                <w:rFonts w:ascii="Times New Roman" w:eastAsia="Calibri" w:hAnsi="Times New Roman" w:cs="Times New Roman"/>
                <w:lang w:eastAsia="ru-RU"/>
              </w:rPr>
              <w:t>кг</w:t>
            </w:r>
          </w:p>
        </w:tc>
        <w:tc>
          <w:tcPr>
            <w:tcW w:w="1207" w:type="dxa"/>
            <w:tcBorders>
              <w:top w:val="single" w:sz="4" w:space="0" w:color="auto"/>
              <w:left w:val="single" w:sz="4" w:space="0" w:color="auto"/>
              <w:bottom w:val="single" w:sz="4" w:space="0" w:color="auto"/>
              <w:right w:val="single" w:sz="4" w:space="0" w:color="auto"/>
            </w:tcBorders>
            <w:vAlign w:val="center"/>
          </w:tcPr>
          <w:p w14:paraId="2E4F2FC9" w14:textId="77777777" w:rsidR="00AD6CF8" w:rsidRPr="00AD6CF8" w:rsidRDefault="00AD6CF8" w:rsidP="00AD6CF8">
            <w:pPr>
              <w:tabs>
                <w:tab w:val="left" w:pos="1620"/>
              </w:tabs>
              <w:spacing w:after="0" w:line="276" w:lineRule="auto"/>
              <w:jc w:val="center"/>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68,32</w:t>
            </w:r>
          </w:p>
        </w:tc>
      </w:tr>
    </w:tbl>
    <w:p w14:paraId="3C7EB3D8" w14:textId="77777777" w:rsidR="00AD6CF8" w:rsidRPr="00AD6CF8" w:rsidRDefault="00AD6CF8" w:rsidP="00AD6CF8">
      <w:pPr>
        <w:tabs>
          <w:tab w:val="left" w:pos="284"/>
        </w:tabs>
        <w:spacing w:after="0" w:line="256" w:lineRule="auto"/>
        <w:contextualSpacing/>
        <w:jc w:val="both"/>
        <w:rPr>
          <w:rFonts w:ascii="Times New Roman" w:eastAsia="Arial" w:hAnsi="Times New Roman" w:cs="Times New Roman"/>
          <w:color w:val="000000"/>
          <w:lang w:eastAsia="ru-RU"/>
        </w:rPr>
      </w:pPr>
    </w:p>
    <w:p w14:paraId="63C64C1E" w14:textId="77777777" w:rsidR="00AD6CF8" w:rsidRPr="00AD6CF8" w:rsidRDefault="00AD6CF8" w:rsidP="00AD6CF8">
      <w:pPr>
        <w:numPr>
          <w:ilvl w:val="0"/>
          <w:numId w:val="2"/>
        </w:numPr>
        <w:tabs>
          <w:tab w:val="left" w:pos="284"/>
        </w:tabs>
        <w:spacing w:after="0" w:line="256" w:lineRule="auto"/>
        <w:ind w:left="0" w:firstLine="0"/>
        <w:contextualSpacing/>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49631542" w14:textId="77777777" w:rsidR="00AD6CF8" w:rsidRPr="00AD6CF8" w:rsidRDefault="00AD6CF8" w:rsidP="00AD6CF8">
      <w:pPr>
        <w:numPr>
          <w:ilvl w:val="0"/>
          <w:numId w:val="2"/>
        </w:numPr>
        <w:tabs>
          <w:tab w:val="left" w:pos="284"/>
        </w:tabs>
        <w:spacing w:line="256" w:lineRule="auto"/>
        <w:ind w:left="0" w:firstLine="0"/>
        <w:contextualSpacing/>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79335034" w14:textId="77777777" w:rsidR="00AD6CF8" w:rsidRPr="00AD6CF8" w:rsidRDefault="00AD6CF8" w:rsidP="00AD6CF8">
      <w:pPr>
        <w:numPr>
          <w:ilvl w:val="0"/>
          <w:numId w:val="2"/>
        </w:numPr>
        <w:tabs>
          <w:tab w:val="left" w:pos="284"/>
        </w:tabs>
        <w:spacing w:after="0" w:line="256" w:lineRule="auto"/>
        <w:ind w:left="0" w:firstLine="0"/>
        <w:contextualSpacing/>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Товар повинен бути герметично запакований, без механічних пошкоджень, виготовленим не раніше 2024 року. Гарантійний термін зберігання – не менше 12 місяців від дати виробництва.</w:t>
      </w:r>
    </w:p>
    <w:p w14:paraId="4098C2D1" w14:textId="77777777" w:rsidR="00AD6CF8" w:rsidRPr="00AD6CF8" w:rsidRDefault="00AD6CF8" w:rsidP="00AD6CF8">
      <w:pPr>
        <w:numPr>
          <w:ilvl w:val="0"/>
          <w:numId w:val="2"/>
        </w:numPr>
        <w:tabs>
          <w:tab w:val="left" w:pos="284"/>
        </w:tabs>
        <w:spacing w:after="0" w:line="256" w:lineRule="auto"/>
        <w:ind w:left="0" w:firstLine="0"/>
        <w:contextualSpacing/>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На момент поставки термін придатності до споживання товару повинен складати не менше 80% до загального терміну придатності до споживання.</w:t>
      </w:r>
    </w:p>
    <w:p w14:paraId="3F76A35E" w14:textId="77777777" w:rsidR="00AD6CF8" w:rsidRPr="00AD6CF8" w:rsidRDefault="00AD6CF8" w:rsidP="00AD6CF8">
      <w:pPr>
        <w:numPr>
          <w:ilvl w:val="0"/>
          <w:numId w:val="2"/>
        </w:numPr>
        <w:tabs>
          <w:tab w:val="left" w:pos="284"/>
        </w:tabs>
        <w:spacing w:after="0" w:line="240" w:lineRule="auto"/>
        <w:ind w:left="0" w:firstLine="0"/>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AD6CF8">
        <w:rPr>
          <w:rFonts w:ascii="Times New Roman" w:eastAsia="Arial" w:hAnsi="Times New Roman" w:cs="Times New Roman"/>
          <w:b/>
          <w:i/>
          <w:noProof/>
          <w:color w:val="000000"/>
          <w:u w:val="single"/>
          <w:lang w:eastAsia="ru-RU"/>
        </w:rPr>
        <w:t>(надати гарантійний лист).</w:t>
      </w:r>
    </w:p>
    <w:p w14:paraId="45662603" w14:textId="77777777" w:rsidR="00AD6CF8" w:rsidRPr="00AD6CF8" w:rsidRDefault="00AD6CF8" w:rsidP="00AD6CF8">
      <w:pPr>
        <w:numPr>
          <w:ilvl w:val="0"/>
          <w:numId w:val="2"/>
        </w:numPr>
        <w:tabs>
          <w:tab w:val="left" w:pos="284"/>
        </w:tabs>
        <w:spacing w:after="0" w:line="256" w:lineRule="auto"/>
        <w:ind w:left="0" w:firstLine="0"/>
        <w:contextualSpacing/>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Товар постачається на умовах DDP Інкотермс-2010 протягом 20 (двадцяти) робочих днів з наступного дня після дати укладення (підписання) договору, на адресу</w:t>
      </w:r>
      <w:r w:rsidRPr="00AD6CF8">
        <w:rPr>
          <w:lang w:val="ru-RU"/>
        </w:rPr>
        <w:t xml:space="preserve"> </w:t>
      </w:r>
      <w:r w:rsidRPr="00AD6CF8">
        <w:rPr>
          <w:rFonts w:ascii="Times New Roman" w:eastAsia="Arial" w:hAnsi="Times New Roman" w:cs="Times New Roman"/>
          <w:color w:val="000000"/>
          <w:lang w:eastAsia="ru-RU"/>
        </w:rPr>
        <w:t>Замовника: 51500, Україна, Дніпропетровська область, Павлоградський район, м. Тернівка, вул. Героїв Космосу, 29.</w:t>
      </w:r>
    </w:p>
    <w:p w14:paraId="7ACD2B43" w14:textId="77777777" w:rsidR="00AD6CF8" w:rsidRPr="00AD6CF8" w:rsidRDefault="00AD6CF8" w:rsidP="00AD6CF8">
      <w:pPr>
        <w:numPr>
          <w:ilvl w:val="0"/>
          <w:numId w:val="2"/>
        </w:numPr>
        <w:tabs>
          <w:tab w:val="left" w:pos="284"/>
        </w:tabs>
        <w:spacing w:after="0" w:line="240" w:lineRule="auto"/>
        <w:ind w:left="0" w:firstLine="0"/>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Замовник залишає за собою право зменшити кількість товару після укладання договору у разі зменшення бюджетного фінансування.</w:t>
      </w:r>
    </w:p>
    <w:p w14:paraId="2C0191F1" w14:textId="77777777" w:rsidR="00AD6CF8" w:rsidRPr="00AD6CF8" w:rsidRDefault="00AD6CF8" w:rsidP="00AD6CF8">
      <w:pPr>
        <w:numPr>
          <w:ilvl w:val="0"/>
          <w:numId w:val="2"/>
        </w:numPr>
        <w:tabs>
          <w:tab w:val="left" w:pos="284"/>
        </w:tabs>
        <w:spacing w:after="0" w:line="240" w:lineRule="auto"/>
        <w:ind w:left="0" w:firstLine="0"/>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 xml:space="preserve"> 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 (надати копію паспорту якості, сертифікату відповідності та інше) </w:t>
      </w:r>
      <w:r w:rsidRPr="00AD6CF8">
        <w:rPr>
          <w:rFonts w:ascii="Times New Roman" w:eastAsia="Arial" w:hAnsi="Times New Roman" w:cs="Times New Roman"/>
          <w:noProof/>
          <w:color w:val="000000"/>
          <w:lang w:eastAsia="ru-RU"/>
        </w:rPr>
        <w:t>та своєчасну заміну неякісного товару якісним.</w:t>
      </w:r>
    </w:p>
    <w:p w14:paraId="534893E8" w14:textId="77777777" w:rsidR="00AD6CF8" w:rsidRPr="00AD6CF8" w:rsidRDefault="00AD6CF8" w:rsidP="00AD6CF8">
      <w:pPr>
        <w:numPr>
          <w:ilvl w:val="0"/>
          <w:numId w:val="2"/>
        </w:numPr>
        <w:tabs>
          <w:tab w:val="left" w:pos="284"/>
        </w:tabs>
        <w:spacing w:after="0" w:line="240" w:lineRule="auto"/>
        <w:ind w:left="0" w:firstLine="0"/>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225EFE74" w14:textId="77777777" w:rsidR="00AD6CF8" w:rsidRPr="00AD6CF8" w:rsidRDefault="00AD6CF8" w:rsidP="00AD6CF8">
      <w:pPr>
        <w:numPr>
          <w:ilvl w:val="0"/>
          <w:numId w:val="2"/>
        </w:numPr>
        <w:tabs>
          <w:tab w:val="left" w:pos="284"/>
        </w:tabs>
        <w:suppressAutoHyphens/>
        <w:spacing w:after="0" w:line="240" w:lineRule="auto"/>
        <w:ind w:left="0" w:firstLine="0"/>
        <w:contextualSpacing/>
        <w:jc w:val="both"/>
        <w:rPr>
          <w:rFonts w:ascii="Times New Roman" w:eastAsia="Calibri" w:hAnsi="Times New Roman" w:cs="Times New Roman"/>
          <w:noProof/>
          <w:u w:val="single"/>
          <w:lang w:eastAsia="ru-RU"/>
        </w:rPr>
      </w:pPr>
      <w:r w:rsidRPr="00AD6CF8">
        <w:rPr>
          <w:rFonts w:ascii="Times New Roman" w:hAnsi="Times New Roman" w:cs="Times New Roman"/>
          <w:bCs/>
        </w:rPr>
        <w:t xml:space="preserve"> </w:t>
      </w:r>
      <w:r w:rsidRPr="00AD6CF8">
        <w:rPr>
          <w:rFonts w:ascii="Times New Roman" w:hAnsi="Times New Roman" w:cs="Times New Roman"/>
          <w:b/>
          <w:bCs/>
        </w:rPr>
        <w:t>Умови оплати:</w:t>
      </w:r>
      <w:r w:rsidRPr="00AD6CF8">
        <w:rPr>
          <w:rFonts w:ascii="Times New Roman" w:hAnsi="Times New Roman" w:cs="Times New Roman"/>
          <w:bCs/>
        </w:rPr>
        <w:t xml:space="preserve"> </w:t>
      </w:r>
      <w:r w:rsidRPr="00AD6CF8">
        <w:rPr>
          <w:rFonts w:ascii="Times New Roman" w:hAnsi="Times New Roman" w:cs="Times New Roman"/>
        </w:rPr>
        <w:t>Замовник сплачує Учаснику на його</w:t>
      </w:r>
      <w:r w:rsidRPr="00AD6CF8">
        <w:rPr>
          <w:rFonts w:ascii="Times New Roman" w:hAnsi="Times New Roman" w:cs="Times New Roman"/>
          <w:shd w:val="clear" w:color="auto" w:fill="FFFFFF"/>
        </w:rPr>
        <w:t xml:space="preserve"> розрахунковий рахунок </w:t>
      </w:r>
      <w:r w:rsidRPr="00AD6CF8">
        <w:rPr>
          <w:rFonts w:ascii="Times New Roman" w:hAnsi="Times New Roman" w:cs="Times New Roman"/>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31547372" w14:textId="77777777" w:rsidR="00AD6CF8" w:rsidRPr="00AD6CF8" w:rsidRDefault="00AD6CF8" w:rsidP="00AD6CF8">
      <w:pPr>
        <w:numPr>
          <w:ilvl w:val="0"/>
          <w:numId w:val="2"/>
        </w:numPr>
        <w:tabs>
          <w:tab w:val="left" w:pos="284"/>
        </w:tabs>
        <w:autoSpaceDN w:val="0"/>
        <w:spacing w:after="0" w:line="240" w:lineRule="auto"/>
        <w:ind w:left="0" w:firstLine="0"/>
        <w:contextualSpacing/>
        <w:jc w:val="both"/>
        <w:rPr>
          <w:rFonts w:ascii="Times New Roman" w:eastAsia="Segoe UI" w:hAnsi="Times New Roman" w:cs="Times New Roman"/>
          <w:color w:val="000000"/>
          <w:kern w:val="2"/>
          <w:lang w:bidi="en-US"/>
        </w:rPr>
      </w:pPr>
      <w:r w:rsidRPr="00AD6CF8">
        <w:rPr>
          <w:rFonts w:ascii="Times New Roman" w:hAnsi="Times New Roman" w:cs="Times New Roman"/>
          <w:lang w:eastAsia="ar-SA"/>
        </w:rPr>
        <w:lastRenderedPageBreak/>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0FDDA4F3" w14:textId="77777777" w:rsidR="00AD6CF8" w:rsidRPr="00AD6CF8" w:rsidRDefault="00AD6CF8" w:rsidP="00AD6CF8">
      <w:pPr>
        <w:tabs>
          <w:tab w:val="left" w:pos="284"/>
        </w:tabs>
        <w:spacing w:after="0" w:line="240" w:lineRule="auto"/>
        <w:jc w:val="both"/>
        <w:rPr>
          <w:rFonts w:ascii="Times New Roman" w:eastAsia="Arial" w:hAnsi="Times New Roman" w:cs="Times New Roman"/>
          <w:color w:val="000000"/>
          <w:lang w:eastAsia="ru-RU"/>
        </w:rPr>
      </w:pPr>
      <w:r w:rsidRPr="00AD6CF8">
        <w:rPr>
          <w:rFonts w:ascii="Times New Roman" w:eastAsia="Lucida Sans Unicode" w:hAnsi="Times New Roman" w:cs="Times New Roman"/>
          <w:color w:val="000000"/>
          <w:spacing w:val="-4"/>
          <w:kern w:val="2"/>
          <w:u w:val="single"/>
          <w:shd w:val="clear" w:color="auto" w:fill="FFFFFF"/>
          <w:lang w:eastAsia="ar-SA" w:bidi="en-US"/>
        </w:rPr>
        <w:t xml:space="preserve">- </w:t>
      </w:r>
      <w:r w:rsidRPr="00AD6CF8">
        <w:rPr>
          <w:rFonts w:ascii="Times New Roman" w:eastAsia="Arial" w:hAnsi="Times New Roman" w:cs="Times New Roman"/>
          <w:noProof/>
          <w:color w:val="000000"/>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AD6CF8">
        <w:rPr>
          <w:rFonts w:ascii="Times New Roman" w:eastAsia="Arial" w:hAnsi="Times New Roman" w:cs="Times New Roman"/>
          <w:color w:val="000000"/>
          <w:lang w:eastAsia="ru-RU"/>
        </w:rPr>
        <w:t>.</w:t>
      </w:r>
    </w:p>
    <w:p w14:paraId="450DAB29" w14:textId="77777777" w:rsidR="00AD6CF8" w:rsidRPr="00AD6CF8" w:rsidRDefault="00AD6CF8" w:rsidP="00AD6CF8">
      <w:pPr>
        <w:numPr>
          <w:ilvl w:val="0"/>
          <w:numId w:val="2"/>
        </w:numPr>
        <w:tabs>
          <w:tab w:val="left" w:pos="426"/>
        </w:tabs>
        <w:spacing w:after="0" w:line="240" w:lineRule="auto"/>
        <w:ind w:left="0" w:firstLine="0"/>
        <w:jc w:val="both"/>
        <w:rPr>
          <w:rFonts w:ascii="Times New Roman" w:eastAsia="Arial" w:hAnsi="Times New Roman" w:cs="Times New Roman"/>
          <w:color w:val="000000"/>
          <w:lang w:eastAsia="ru-RU"/>
        </w:rPr>
      </w:pPr>
      <w:r w:rsidRPr="00AD6CF8">
        <w:rPr>
          <w:rFonts w:ascii="Times New Roman" w:eastAsia="Arial" w:hAnsi="Times New Roman" w:cs="Times New Roman"/>
          <w:color w:val="000000"/>
          <w:lang w:eastAsia="ru-RU"/>
        </w:rPr>
        <w:t>Учасник повинен надати інформацію про підприємство-виробника Товару (найменування та його адреса), якщо він не є виробником.</w:t>
      </w:r>
    </w:p>
    <w:p w14:paraId="386C162B" w14:textId="77777777" w:rsidR="00AD6CF8" w:rsidRPr="00AD6CF8" w:rsidRDefault="00AD6CF8" w:rsidP="00AD6CF8">
      <w:pPr>
        <w:tabs>
          <w:tab w:val="left" w:pos="284"/>
        </w:tabs>
        <w:jc w:val="center"/>
        <w:rPr>
          <w:rFonts w:ascii="Times New Roman" w:eastAsia="Times New Roman" w:hAnsi="Times New Roman" w:cs="Times New Roman"/>
          <w:b/>
          <w:i/>
          <w:u w:val="double"/>
          <w:lang w:eastAsia="ru-RU"/>
        </w:rPr>
      </w:pPr>
      <w:r w:rsidRPr="00AD6CF8">
        <w:rPr>
          <w:rFonts w:ascii="Times New Roman" w:eastAsia="Times New Roman" w:hAnsi="Times New Roman" w:cs="Times New Roman"/>
          <w:lang w:eastAsia="ru-RU"/>
        </w:rPr>
        <w:t xml:space="preserve">* </w:t>
      </w:r>
      <w:r w:rsidRPr="00AD6CF8">
        <w:rPr>
          <w:rFonts w:ascii="Times New Roman" w:eastAsia="Times New Roman" w:hAnsi="Times New Roman" w:cs="Times New Roman"/>
          <w:b/>
          <w:i/>
          <w:u w:val="double"/>
          <w:lang w:eastAsia="ru-RU"/>
        </w:rPr>
        <w:t>Допустиме відхилення кількості продукції у розмірі до -5% від кожної позиції, але не більше 25 кг в цілому.</w:t>
      </w:r>
    </w:p>
    <w:p w14:paraId="259B3408" w14:textId="77777777" w:rsidR="00AD6CF8" w:rsidRPr="00AD6CF8" w:rsidRDefault="00AD6CF8" w:rsidP="00AD6CF8">
      <w:pPr>
        <w:suppressAutoHyphens/>
        <w:spacing w:after="0" w:line="240" w:lineRule="auto"/>
        <w:jc w:val="center"/>
        <w:rPr>
          <w:rFonts w:ascii="Times New Roman" w:eastAsia="Times New Roman" w:hAnsi="Times New Roman" w:cs="Times New Roman"/>
          <w:lang w:eastAsia="ru-RU"/>
        </w:rPr>
      </w:pPr>
    </w:p>
    <w:p w14:paraId="4E27EA87" w14:textId="77777777" w:rsidR="00AD6CF8" w:rsidRPr="00AD6CF8" w:rsidRDefault="00AD6CF8" w:rsidP="00AD6CF8">
      <w:pPr>
        <w:suppressAutoHyphens/>
        <w:spacing w:after="0" w:line="240" w:lineRule="auto"/>
        <w:jc w:val="center"/>
        <w:rPr>
          <w:rFonts w:ascii="Times New Roman" w:eastAsia="Calibri" w:hAnsi="Times New Roman" w:cs="Times New Roman"/>
          <w:b/>
          <w:caps/>
          <w:noProof/>
          <w:lang w:eastAsia="ru-RU"/>
        </w:rPr>
      </w:pPr>
      <w:r w:rsidRPr="00AD6CF8">
        <w:rPr>
          <w:rFonts w:ascii="Times New Roman" w:eastAsia="Calibri" w:hAnsi="Times New Roman" w:cs="Times New Roman"/>
          <w:b/>
          <w:i/>
          <w:lang w:eastAsia="uk-UA"/>
        </w:rPr>
        <w:t xml:space="preserve">Примітка: </w:t>
      </w:r>
      <w:r w:rsidRPr="00AD6CF8">
        <w:rPr>
          <w:rFonts w:ascii="Times New Roman" w:eastAsia="Calibri" w:hAnsi="Times New Roman" w:cs="Times New Roman"/>
          <w:i/>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AD6CF8">
        <w:rPr>
          <w:rFonts w:ascii="Times New Roman" w:eastAsia="Calibri" w:hAnsi="Times New Roman" w:cs="Times New Roman"/>
          <w:b/>
          <w:i/>
          <w:lang w:eastAsia="uk-UA"/>
        </w:rPr>
        <w:t>«або еквівалент</w:t>
      </w:r>
      <w:r w:rsidRPr="00AD6CF8">
        <w:rPr>
          <w:rFonts w:ascii="Times New Roman" w:eastAsia="Calibri" w:hAnsi="Times New Roman" w:cs="Times New Roman"/>
          <w:i/>
          <w:lang w:eastAsia="uk-UA"/>
        </w:rPr>
        <w:t>»</w:t>
      </w:r>
    </w:p>
    <w:p w14:paraId="6C5D0BCA" w14:textId="77777777" w:rsidR="00AD6CF8" w:rsidRPr="00AD6CF8" w:rsidRDefault="00AD6CF8" w:rsidP="00AD6CF8">
      <w:pPr>
        <w:spacing w:after="0" w:line="240" w:lineRule="auto"/>
        <w:jc w:val="center"/>
        <w:rPr>
          <w:rFonts w:ascii="Times New Roman" w:eastAsia="Times New Roman" w:hAnsi="Times New Roman" w:cs="Times New Roman"/>
          <w:b/>
          <w:i/>
          <w:lang w:eastAsia="ru-RU"/>
        </w:rPr>
      </w:pPr>
      <w:r w:rsidRPr="00AD6CF8">
        <w:rPr>
          <w:rFonts w:ascii="Times New Roman" w:eastAsia="Times New Roman" w:hAnsi="Times New Roman" w:cs="Times New Roman"/>
          <w:b/>
          <w:i/>
          <w:lang w:eastAsia="ru-RU"/>
        </w:rPr>
        <w:t>Усі показники еквіваленту мають бути не гіршими ніж у товару зазначеному у вимогах.</w:t>
      </w:r>
    </w:p>
    <w:p w14:paraId="58F826EA" w14:textId="11593C61" w:rsidR="00F923B1" w:rsidRPr="00AD6CF8" w:rsidRDefault="00AD6CF8" w:rsidP="00AD6CF8">
      <w:pPr>
        <w:spacing w:after="0" w:line="240" w:lineRule="auto"/>
        <w:jc w:val="center"/>
        <w:rPr>
          <w:rFonts w:ascii="Times New Roman" w:eastAsia="Times New Roman" w:hAnsi="Times New Roman" w:cs="Times New Roman"/>
          <w:b/>
          <w:i/>
          <w:u w:val="single"/>
          <w:lang w:eastAsia="ru-RU"/>
        </w:rPr>
      </w:pPr>
      <w:r w:rsidRPr="00AD6CF8">
        <w:rPr>
          <w:rFonts w:ascii="Times New Roman" w:eastAsia="Times New Roman" w:hAnsi="Times New Roman" w:cs="Times New Roman"/>
          <w:b/>
          <w:i/>
          <w:u w:val="single"/>
          <w:lang w:eastAsia="ru-RU"/>
        </w:rPr>
        <w:t>Учасник повинен надати порівняльну таблицю, якщо товар є еквівалентом.</w:t>
      </w:r>
      <w:bookmarkEnd w:id="8"/>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B24F5"/>
    <w:rsid w:val="00414A3F"/>
    <w:rsid w:val="004241FB"/>
    <w:rsid w:val="004518F7"/>
    <w:rsid w:val="004565DA"/>
    <w:rsid w:val="00492316"/>
    <w:rsid w:val="004B30E0"/>
    <w:rsid w:val="005A5351"/>
    <w:rsid w:val="005F3D1B"/>
    <w:rsid w:val="00650503"/>
    <w:rsid w:val="00700AF5"/>
    <w:rsid w:val="00762AA6"/>
    <w:rsid w:val="007E607A"/>
    <w:rsid w:val="00831F03"/>
    <w:rsid w:val="0088556A"/>
    <w:rsid w:val="00932BB8"/>
    <w:rsid w:val="00980F31"/>
    <w:rsid w:val="009A42DA"/>
    <w:rsid w:val="00A42C8B"/>
    <w:rsid w:val="00A52318"/>
    <w:rsid w:val="00AD6CF8"/>
    <w:rsid w:val="00B45484"/>
    <w:rsid w:val="00B72904"/>
    <w:rsid w:val="00B76851"/>
    <w:rsid w:val="00BE404B"/>
    <w:rsid w:val="00BF014B"/>
    <w:rsid w:val="00C607E0"/>
    <w:rsid w:val="00C70250"/>
    <w:rsid w:val="00C95BB7"/>
    <w:rsid w:val="00D33C43"/>
    <w:rsid w:val="00D626B8"/>
    <w:rsid w:val="00E07611"/>
    <w:rsid w:val="00E132F1"/>
    <w:rsid w:val="00E26A98"/>
    <w:rsid w:val="00E51405"/>
    <w:rsid w:val="00E96B65"/>
    <w:rsid w:val="00ED7AD1"/>
    <w:rsid w:val="00EF5D59"/>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0992-15CA-42DD-8C45-04C6972B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37</cp:revision>
  <cp:lastPrinted>2022-01-28T12:45:00Z</cp:lastPrinted>
  <dcterms:created xsi:type="dcterms:W3CDTF">2021-03-31T12:56:00Z</dcterms:created>
  <dcterms:modified xsi:type="dcterms:W3CDTF">2024-05-09T11:37:00Z</dcterms:modified>
</cp:coreProperties>
</file>